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1B0" w:rsidRDefault="00597439">
      <w:pPr>
        <w:pStyle w:val="Body"/>
        <w:ind w:left="1440"/>
        <w:jc w:val="right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BE4AA35" wp14:editId="5E626621">
                <wp:simplePos x="0" y="0"/>
                <wp:positionH relativeFrom="margin">
                  <wp:posOffset>2807970</wp:posOffset>
                </wp:positionH>
                <wp:positionV relativeFrom="line">
                  <wp:posOffset>5715</wp:posOffset>
                </wp:positionV>
                <wp:extent cx="3876675" cy="117538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175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21B0" w:rsidRDefault="00FA77A5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“Jesus </w:t>
                            </w:r>
                            <w:r w:rsidR="007A15E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is One with the Father”</w:t>
                            </w:r>
                          </w:p>
                          <w:p w:rsidR="00C621B0" w:rsidRDefault="00FA77A5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Scripture: John 10:22-42</w:t>
                            </w:r>
                          </w:p>
                          <w:p w:rsidR="00C621B0" w:rsidRDefault="00FA77A5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Chris Fritz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:rsidR="00C621B0" w:rsidRDefault="00FA77A5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March 4th, 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21.1pt;margin-top:.45pt;width:305.25pt;height:92.55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" filled="f" stroked="f" strokeweight="1pt">
                <v:stroke miterlimit="4"/>
                <v:textbox inset="1.27mm,1.27mm,1.27mm,1.27mm">
                  <w:txbxContent>
                    <w:p w:rsidR="00C621B0" w:rsidRDefault="00FA77A5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Jesus </w:t>
                      </w:r>
                      <w:r w:rsidR="007A15E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is One with the Father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:rsidR="00C621B0" w:rsidRDefault="00FA77A5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Scripture: John 10:22-42</w:t>
                      </w:r>
                    </w:p>
                    <w:p w:rsidR="00C621B0" w:rsidRDefault="00FA77A5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</w:rPr>
                        <w:t>Chris Fritz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:rsidR="00C621B0" w:rsidRDefault="00FA77A5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March 4th</w:t>
                      </w:r>
                      <w:r>
                        <w:rPr>
                          <w:rFonts w:ascii="Century Gothic" w:hAnsi="Century Gothic"/>
                        </w:rPr>
                        <w:t>, 201</w:t>
                      </w:r>
                      <w:r>
                        <w:rPr>
                          <w:rFonts w:ascii="Century Gothic" w:hAnsi="Century Gothic"/>
                        </w:rPr>
                        <w:t>8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A77A5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BF1FA42" wp14:editId="6D1A988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FA77A5">
        <w:rPr>
          <w:noProof/>
        </w:rPr>
        <w:drawing>
          <wp:anchor distT="57150" distB="57150" distL="57150" distR="57150" simplePos="0" relativeHeight="251661312" behindDoc="0" locked="0" layoutInCell="1" allowOverlap="1" wp14:anchorId="30598799" wp14:editId="75B3C049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21B0" w:rsidRDefault="00C621B0">
      <w:pPr>
        <w:pStyle w:val="Body"/>
        <w:spacing w:after="0" w:line="240" w:lineRule="auto"/>
      </w:pPr>
    </w:p>
    <w:p w:rsidR="00C621B0" w:rsidRDefault="00C621B0">
      <w:pPr>
        <w:pStyle w:val="Body"/>
        <w:spacing w:after="0" w:line="240" w:lineRule="auto"/>
      </w:pPr>
    </w:p>
    <w:p w:rsidR="00C621B0" w:rsidRDefault="00C621B0">
      <w:pPr>
        <w:pStyle w:val="Body"/>
        <w:spacing w:after="0" w:line="240" w:lineRule="auto"/>
      </w:pPr>
    </w:p>
    <w:p w:rsidR="00C621B0" w:rsidRDefault="00C621B0">
      <w:pPr>
        <w:pStyle w:val="Body"/>
        <w:spacing w:after="0" w:line="240" w:lineRule="auto"/>
      </w:pPr>
    </w:p>
    <w:p w:rsidR="00C621B0" w:rsidRDefault="00C621B0">
      <w:pPr>
        <w:pStyle w:val="Body"/>
        <w:spacing w:after="0" w:line="240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Introduction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I. Seeing the Big Picture: Setting, Teaching, Discussion, Conclusion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John 20:30-31 -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>Note: In these verses, Jesus reveals lofty, glorious, and comforting things about Himself</w:t>
      </w:r>
      <w:r w:rsidR="0033088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yet He does so within the context of a confrontation concerning His </w:t>
      </w:r>
      <w:r w:rsidR="008C462E">
        <w:rPr>
          <w:rFonts w:ascii="Arial" w:hAnsi="Arial"/>
          <w:sz w:val="24"/>
          <w:szCs w:val="24"/>
        </w:rPr>
        <w:tab/>
      </w:r>
      <w:r w:rsidR="008C462E">
        <w:rPr>
          <w:rFonts w:ascii="Arial" w:hAnsi="Arial"/>
          <w:sz w:val="24"/>
          <w:szCs w:val="24"/>
          <w:u w:val="single"/>
        </w:rPr>
        <w:tab/>
      </w:r>
      <w:r w:rsidR="008C462E">
        <w:rPr>
          <w:rFonts w:ascii="Arial" w:hAnsi="Arial"/>
          <w:sz w:val="24"/>
          <w:szCs w:val="24"/>
          <w:u w:val="single"/>
        </w:rPr>
        <w:tab/>
        <w:t xml:space="preserve">       </w:t>
      </w:r>
      <w:r>
        <w:rPr>
          <w:rFonts w:ascii="Arial" w:hAnsi="Arial"/>
          <w:sz w:val="24"/>
          <w:szCs w:val="24"/>
        </w:rPr>
        <w:t>.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A. The Setting: Th</w:t>
      </w:r>
      <w:r w:rsidR="00330888">
        <w:rPr>
          <w:rFonts w:ascii="Arial" w:hAnsi="Arial"/>
          <w:b/>
          <w:bCs/>
          <w:sz w:val="24"/>
          <w:szCs w:val="24"/>
        </w:rPr>
        <w:t xml:space="preserve">e Jewish leaders demand </w:t>
      </w:r>
      <w:r w:rsidR="00330888">
        <w:rPr>
          <w:rFonts w:ascii="Arial" w:hAnsi="Arial"/>
          <w:bCs/>
          <w:sz w:val="24"/>
          <w:szCs w:val="24"/>
          <w:u w:val="single"/>
        </w:rPr>
        <w:t xml:space="preserve">                         </w:t>
      </w:r>
      <w:r>
        <w:rPr>
          <w:rFonts w:ascii="Arial" w:hAnsi="Arial"/>
          <w:b/>
          <w:bCs/>
          <w:sz w:val="24"/>
          <w:szCs w:val="24"/>
        </w:rPr>
        <w:t xml:space="preserve"> and direct answers.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i/>
          <w:iCs/>
          <w:sz w:val="24"/>
          <w:szCs w:val="24"/>
        </w:rPr>
        <w:t>What is the “Feast of Dedication”? What is the “colonnade of Solomon”?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B. The Teaching: Jesus’ answer to them goes way b</w:t>
      </w:r>
      <w:r w:rsidR="00330888">
        <w:rPr>
          <w:rFonts w:ascii="Arial" w:hAnsi="Arial"/>
          <w:b/>
          <w:bCs/>
          <w:sz w:val="24"/>
          <w:szCs w:val="24"/>
        </w:rPr>
        <w:t xml:space="preserve">eyond addressing the </w:t>
      </w:r>
      <w:r w:rsidR="00330888">
        <w:rPr>
          <w:rFonts w:ascii="Arial" w:hAnsi="Arial"/>
          <w:bCs/>
          <w:sz w:val="24"/>
          <w:szCs w:val="24"/>
          <w:u w:val="single"/>
        </w:rPr>
        <w:t xml:space="preserve">                       </w:t>
      </w:r>
      <w:r>
        <w:rPr>
          <w:rFonts w:ascii="Arial" w:hAnsi="Arial"/>
          <w:b/>
          <w:bCs/>
          <w:sz w:val="24"/>
          <w:szCs w:val="24"/>
        </w:rPr>
        <w:t xml:space="preserve"> issue!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C. The Theological Discussion: Jesus somewhat diffuses the situation with a </w:t>
      </w:r>
      <w:r w:rsidR="00330888">
        <w:rPr>
          <w:rFonts w:ascii="Arial" w:hAnsi="Arial"/>
          <w:b/>
          <w:bCs/>
          <w:sz w:val="24"/>
          <w:szCs w:val="24"/>
        </w:rPr>
        <w:t xml:space="preserve"> </w:t>
      </w:r>
      <w:r w:rsidR="00330888">
        <w:rPr>
          <w:rFonts w:ascii="Arial" w:hAnsi="Arial"/>
          <w:b/>
          <w:bCs/>
          <w:sz w:val="24"/>
          <w:szCs w:val="24"/>
          <w:u w:val="single"/>
        </w:rPr>
        <w:t xml:space="preserve">                         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D. The Seemingly </w:t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  <w:t xml:space="preserve">           </w:t>
      </w:r>
      <w:r>
        <w:rPr>
          <w:rFonts w:ascii="Arial" w:hAnsi="Arial"/>
          <w:b/>
          <w:bCs/>
          <w:sz w:val="24"/>
          <w:szCs w:val="24"/>
        </w:rPr>
        <w:t xml:space="preserve"> Conclusion: John ends this section by teaching us something very profound about faith and belief.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D40ECA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I</w:t>
      </w:r>
      <w:r w:rsidR="00FA77A5">
        <w:rPr>
          <w:rFonts w:ascii="Arial" w:hAnsi="Arial"/>
          <w:b/>
          <w:bCs/>
          <w:sz w:val="24"/>
          <w:szCs w:val="24"/>
        </w:rPr>
        <w:t>I. Seeing the Profound, Life-Changing Truth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A. Jesus’ Response: I have already both </w:t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  <w:t xml:space="preserve">    </w:t>
      </w:r>
      <w:r>
        <w:rPr>
          <w:rFonts w:ascii="Arial" w:hAnsi="Arial"/>
          <w:b/>
          <w:bCs/>
          <w:sz w:val="24"/>
          <w:szCs w:val="24"/>
        </w:rPr>
        <w:t xml:space="preserve"> you and </w:t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</w:r>
      <w:r w:rsidR="00330888">
        <w:rPr>
          <w:rFonts w:ascii="Arial" w:hAnsi="Arial"/>
          <w:b/>
          <w:bCs/>
          <w:sz w:val="24"/>
          <w:szCs w:val="24"/>
          <w:u w:val="single"/>
        </w:rPr>
        <w:tab/>
      </w:r>
      <w:r w:rsidR="0033088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you who I am.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1) Jesus’ sheep (those given to Him by the Father) </w:t>
      </w:r>
      <w:r w:rsidR="00773A90">
        <w:rPr>
          <w:rFonts w:ascii="Arial" w:hAnsi="Arial"/>
          <w:sz w:val="24"/>
          <w:szCs w:val="24"/>
          <w:u w:val="single"/>
        </w:rPr>
        <w:t xml:space="preserve">                  </w:t>
      </w:r>
      <w:r>
        <w:rPr>
          <w:rFonts w:ascii="Arial" w:hAnsi="Arial"/>
          <w:sz w:val="24"/>
          <w:szCs w:val="24"/>
        </w:rPr>
        <w:t xml:space="preserve"> hear His voice and follow Him.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2) It is impossible for any of Jesus’ sheep to die/perish __________________.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3) Jesus can guarantee eternal life because Jesus will Himself go to the cross to </w:t>
      </w:r>
      <w:r w:rsidR="00773A90">
        <w:rPr>
          <w:rFonts w:ascii="Arial" w:hAnsi="Arial"/>
          <w:sz w:val="24"/>
          <w:szCs w:val="24"/>
          <w:u w:val="single"/>
        </w:rPr>
        <w:t xml:space="preserve">                             </w:t>
      </w:r>
      <w:r>
        <w:rPr>
          <w:rFonts w:ascii="Arial" w:hAnsi="Arial"/>
          <w:sz w:val="24"/>
          <w:szCs w:val="24"/>
        </w:rPr>
        <w:t xml:space="preserve"> it.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When you are in Jesus’ hand, Jesus says that you’re also in the </w:t>
      </w:r>
      <w:r w:rsidR="00773A90">
        <w:rPr>
          <w:rFonts w:ascii="Arial" w:hAnsi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/>
          <w:sz w:val="24"/>
          <w:szCs w:val="24"/>
        </w:rPr>
        <w:t xml:space="preserve"> hand. </w:t>
      </w:r>
    </w:p>
    <w:p w:rsidR="00773A90" w:rsidRDefault="00773A9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lastRenderedPageBreak/>
        <w:t xml:space="preserve">5) This is not an abstract, boring theological fact; this is a deeply </w:t>
      </w:r>
      <w:r w:rsidR="00773A90">
        <w:rPr>
          <w:rFonts w:ascii="Arial" w:hAnsi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/>
          <w:sz w:val="24"/>
          <w:szCs w:val="24"/>
        </w:rPr>
        <w:t xml:space="preserve"> and precious truth.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Revelation 5:9-10 - “Worthy are You to take the scroll and to open its seals, for You were slain, and by Your blood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You ransomed people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for God from every tribe and language and people and nation, and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You have made them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a kingdom and priests to our God, and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they shall reign on the earth</w:t>
      </w:r>
      <w:r>
        <w:rPr>
          <w:rFonts w:ascii="Arial" w:hAnsi="Arial"/>
          <w:b/>
          <w:bCs/>
          <w:i/>
          <w:iCs/>
          <w:sz w:val="24"/>
          <w:szCs w:val="24"/>
        </w:rPr>
        <w:t>.”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Jude 1:24 - “Now to Him who is able to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keep you from stumbling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and to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present you blameless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before the presence of His glory with great joy…”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>6) Jesus is claiming a glorious, mysterious, and divine “</w:t>
      </w:r>
      <w:r w:rsidR="0098743B">
        <w:rPr>
          <w:rFonts w:ascii="Arial" w:hAnsi="Arial"/>
          <w:sz w:val="24"/>
          <w:szCs w:val="24"/>
          <w:u w:val="single"/>
        </w:rPr>
        <w:tab/>
      </w:r>
      <w:r w:rsidR="0098743B">
        <w:rPr>
          <w:rFonts w:ascii="Arial" w:hAnsi="Arial"/>
          <w:sz w:val="24"/>
          <w:szCs w:val="24"/>
          <w:u w:val="single"/>
        </w:rPr>
        <w:tab/>
      </w:r>
      <w:r w:rsidR="0098743B"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” with the Father.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Is Jesus just saying that He’s “one in purpose” with the Father?</w:t>
      </w:r>
    </w:p>
    <w:p w:rsidR="00773A90" w:rsidRDefault="00773A9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B. </w:t>
      </w:r>
      <w:proofErr w:type="gramStart"/>
      <w:r>
        <w:rPr>
          <w:rFonts w:ascii="Arial" w:hAnsi="Arial"/>
          <w:b/>
          <w:bCs/>
          <w:sz w:val="24"/>
          <w:szCs w:val="24"/>
        </w:rPr>
        <w:t>The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Jews’ Response: This is blasphemy! </w:t>
      </w:r>
      <w:r w:rsidR="00A0764D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You must </w:t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. </w:t>
      </w: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John 5:16-18 - 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C. Jesus Poses a Theological Question: He argues from the lesser to the </w:t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  <w:t xml:space="preserve">   </w:t>
      </w:r>
      <w:r>
        <w:rPr>
          <w:rFonts w:ascii="Arial" w:hAnsi="Arial"/>
          <w:b/>
          <w:bCs/>
          <w:sz w:val="24"/>
          <w:szCs w:val="24"/>
        </w:rPr>
        <w:t xml:space="preserve">. </w:t>
      </w:r>
    </w:p>
    <w:p w:rsidR="00C621B0" w:rsidRDefault="00C621B0">
      <w:pPr>
        <w:pStyle w:val="Default"/>
        <w:spacing w:line="288" w:lineRule="auto"/>
      </w:pPr>
    </w:p>
    <w:p w:rsidR="00C621B0" w:rsidRDefault="00C621B0">
      <w:pPr>
        <w:pStyle w:val="Default"/>
        <w:spacing w:line="288" w:lineRule="auto"/>
      </w:pPr>
    </w:p>
    <w:p w:rsidR="00C621B0" w:rsidRDefault="00C621B0">
      <w:pPr>
        <w:pStyle w:val="Default"/>
        <w:spacing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D. The Important Conclusion: The Apostle John teaches about true saving </w:t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</w:r>
      <w:r w:rsidR="00876A17">
        <w:rPr>
          <w:rFonts w:ascii="Arial" w:hAnsi="Arial"/>
          <w:b/>
          <w:bCs/>
          <w:sz w:val="24"/>
          <w:szCs w:val="24"/>
          <w:u w:val="single"/>
        </w:rPr>
        <w:tab/>
      </w:r>
      <w:r>
        <w:rPr>
          <w:rFonts w:ascii="Arial" w:hAnsi="Arial"/>
          <w:b/>
          <w:bCs/>
          <w:sz w:val="24"/>
          <w:szCs w:val="24"/>
        </w:rPr>
        <w:t>!</w:t>
      </w:r>
    </w:p>
    <w:p w:rsidR="00C621B0" w:rsidRDefault="00C621B0">
      <w:pPr>
        <w:pStyle w:val="Default"/>
        <w:spacing w:line="288" w:lineRule="auto"/>
      </w:pPr>
    </w:p>
    <w:p w:rsidR="00C621B0" w:rsidRDefault="00FA77A5">
      <w:pPr>
        <w:pStyle w:val="Default"/>
        <w:spacing w:line="288" w:lineRule="auto"/>
      </w:pPr>
      <w:r>
        <w:rPr>
          <w:rFonts w:ascii="Arial" w:hAnsi="Arial"/>
          <w:i/>
          <w:iCs/>
          <w:sz w:val="24"/>
          <w:szCs w:val="24"/>
          <w:u w:color="000000"/>
        </w:rPr>
        <w:t>What do these last few verses have to do with the rest of chapter 10? How do they fit in context?</w:t>
      </w:r>
    </w:p>
    <w:p w:rsidR="00C621B0" w:rsidRDefault="00C621B0">
      <w:pPr>
        <w:pStyle w:val="Default"/>
        <w:spacing w:line="288" w:lineRule="auto"/>
      </w:pPr>
    </w:p>
    <w:p w:rsidR="00057CCC" w:rsidRPr="00057CCC" w:rsidRDefault="00FA77A5">
      <w:pPr>
        <w:pStyle w:val="Default"/>
        <w:spacing w:line="288" w:lineRule="auto"/>
        <w:rPr>
          <w:rFonts w:ascii="Arial" w:hAnsi="Arial"/>
          <w:b/>
          <w:bCs/>
          <w:i/>
          <w:iCs/>
          <w:sz w:val="24"/>
          <w:szCs w:val="24"/>
          <w:u w:color="000000"/>
        </w:rPr>
      </w:pPr>
      <w:r>
        <w:rPr>
          <w:rFonts w:ascii="Arial" w:hAnsi="Arial"/>
          <w:b/>
          <w:bCs/>
          <w:i/>
          <w:iCs/>
          <w:sz w:val="24"/>
          <w:szCs w:val="24"/>
          <w:u w:color="000000"/>
        </w:rPr>
        <w:t>Romans 10:17 - “…faith comes from hearing, and hearing through the word of Christ.”</w:t>
      </w:r>
    </w:p>
    <w:p w:rsidR="00C621B0" w:rsidRDefault="00C621B0">
      <w:pPr>
        <w:pStyle w:val="Body"/>
        <w:spacing w:after="0" w:line="288" w:lineRule="auto"/>
      </w:pPr>
    </w:p>
    <w:p w:rsidR="00C621B0" w:rsidRDefault="00C621B0">
      <w:pPr>
        <w:pStyle w:val="Body"/>
        <w:spacing w:after="0" w:line="288" w:lineRule="auto"/>
      </w:pPr>
    </w:p>
    <w:p w:rsidR="00C621B0" w:rsidRDefault="00FA77A5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Take Home Questions for Further Study &amp; Reflection &amp; Application…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Feast of Dedication? What was the “colonnade of Solomon”? Why do you think John included these details?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do we learn about “eternal life” from verses 28? Where does it come from? Can it be lost? How should this impact the way we live and think? 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Jesus says that He is “one” with the Father (verse 30). What does this mean? “One” in what way?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did the Jews pick up stones to kill Jesus? 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does Jesus quote from Psalm 82? </w:t>
      </w:r>
      <w:r w:rsidR="00A0764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What’s the point He’s making?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does Jesus show kindness and grace to His enemies in this chapter?</w:t>
      </w:r>
    </w:p>
    <w:p w:rsidR="00C621B0" w:rsidRDefault="00FA77A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do we learn about faith and belief from these </w:t>
      </w:r>
      <w:proofErr w:type="gramStart"/>
      <w:r>
        <w:rPr>
          <w:rFonts w:ascii="Arial" w:hAnsi="Arial"/>
          <w:sz w:val="24"/>
          <w:szCs w:val="24"/>
        </w:rPr>
        <w:t>verses,</w:t>
      </w:r>
      <w:proofErr w:type="gramEnd"/>
      <w:r>
        <w:rPr>
          <w:rFonts w:ascii="Arial" w:hAnsi="Arial"/>
          <w:sz w:val="24"/>
          <w:szCs w:val="24"/>
        </w:rPr>
        <w:t xml:space="preserve"> especially verses 40-42?</w:t>
      </w:r>
    </w:p>
    <w:sectPr w:rsidR="00C621B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8" w:rsidRDefault="00DA0178">
      <w:r>
        <w:separator/>
      </w:r>
    </w:p>
  </w:endnote>
  <w:endnote w:type="continuationSeparator" w:id="0">
    <w:p w:rsidR="00DA0178" w:rsidRDefault="00DA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B0" w:rsidRDefault="00C621B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8" w:rsidRDefault="00DA0178">
      <w:r>
        <w:separator/>
      </w:r>
    </w:p>
  </w:footnote>
  <w:footnote w:type="continuationSeparator" w:id="0">
    <w:p w:rsidR="00DA0178" w:rsidRDefault="00DA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B0" w:rsidRDefault="00FA77A5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753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1DBB"/>
    <w:multiLevelType w:val="hybridMultilevel"/>
    <w:tmpl w:val="230E3EC8"/>
    <w:numStyleLink w:val="Numbered"/>
  </w:abstractNum>
  <w:abstractNum w:abstractNumId="1">
    <w:nsid w:val="52944EE6"/>
    <w:multiLevelType w:val="hybridMultilevel"/>
    <w:tmpl w:val="230E3EC8"/>
    <w:styleLink w:val="Numbered"/>
    <w:lvl w:ilvl="0" w:tplc="FCB2C5C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00EF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0F6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05D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344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6504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4DD0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4DF2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AAF3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21B0"/>
    <w:rsid w:val="00057CCC"/>
    <w:rsid w:val="001248CC"/>
    <w:rsid w:val="00175336"/>
    <w:rsid w:val="00330888"/>
    <w:rsid w:val="00395B34"/>
    <w:rsid w:val="00596722"/>
    <w:rsid w:val="00597439"/>
    <w:rsid w:val="00773A90"/>
    <w:rsid w:val="007A15E2"/>
    <w:rsid w:val="00876A17"/>
    <w:rsid w:val="008C462E"/>
    <w:rsid w:val="0098743B"/>
    <w:rsid w:val="00A0764D"/>
    <w:rsid w:val="00A60D37"/>
    <w:rsid w:val="00B9589E"/>
    <w:rsid w:val="00C621B0"/>
    <w:rsid w:val="00D40ECA"/>
    <w:rsid w:val="00DA0178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Prough</dc:creator>
  <cp:lastModifiedBy>Charlotte_Prough</cp:lastModifiedBy>
  <cp:revision>2</cp:revision>
  <cp:lastPrinted>2018-02-27T19:40:00Z</cp:lastPrinted>
  <dcterms:created xsi:type="dcterms:W3CDTF">2018-02-28T19:01:00Z</dcterms:created>
  <dcterms:modified xsi:type="dcterms:W3CDTF">2018-02-28T19:01:00Z</dcterms:modified>
</cp:coreProperties>
</file>