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3422650</wp:posOffset>
                </wp:positionH>
                <wp:positionV relativeFrom="line">
                  <wp:posOffset>2540</wp:posOffset>
                </wp:positionV>
                <wp:extent cx="3429000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Belief Brings Blessing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John 20:24-31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October 28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9.5pt;margin-top:0.2pt;width:270.0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Belief Brings Blessing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John 20:24-31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October 28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Thomas is not an example of honest doubt but of arrogant ______________.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1st Post-Resurrection Appearance to Mary Magdalene: Relationships have Changed!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2nd Post-Resurrection Appearance to the Disciples: Continue My Mission!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3rd Post-Resurrection Appearance to Thomas: Belief Brings Blessing!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I. ARROGANT UNBELIEF: DEPICTED AND DEFEATED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A. Arrogant Unbelief Depicted (John 20:24-25)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Thomas was something of a _______________.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11:16 -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Let us also go, that we may die with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14:4-5 -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And you know the way to where I am going. Thomas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Lord, we do not know where You are going. How can we know the way?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’”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Thomas responds in defiant and ______________ unbelief!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Matthew 4:7 -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it is written,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You shall not put the Lord your God to the test.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’”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God is not opposed to __________ questions, but God is opposed to defiant, foolish unbelief!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Mark 9:21-24 -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And Jesus asked his father,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How long has this been happening to him?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And he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From childhood. And it has often cast him into fire and into water, to destroy him. But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if you can do anything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, have compassion on us and help us.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And Jesus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If you can!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All things are possible for one who believes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Immediately the father of the child cried out and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I believe; help my unbelief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!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’”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1 Thessalonians 5:14 -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And we urge you, brothers, admonish the idle, encourage the fainthearted, help the weak, be patient with them all.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B. Arrogant Unbelief Defeated (John 20:26-31)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Everything that Jesus says to Thomas in verse 27 is a ____________.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Note: Every command that Jesus gives is in direct ______________ to Thomas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demands.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demonstrates perfect kindness, grace, and ______________ with Thomas.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ab/>
        <w:t xml:space="preserve">Revelation 2:2; 2:9; 2:13; 2:19; 3:1; 3:8; 3:15 -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does not correct Thomas; He rather ____________ that He is Lord and God.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We believe in the Lord Jesus Christ not because we see Him physically but because we, by faith, see Him and know Him in the _________ of Scripture!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1 Peter 1:8-9; Romans 10:17 -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BELIEF BRINGS BLESSING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…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1:12 -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But to all who did receive Him, who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believed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in His name, He gave the right to become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children of God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3:16 -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For God so loved the world, that He gave His only Son, that whoever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believes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in Him should not perish but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have eternal life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3:36 -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Whoever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believes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in the Son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has eternal life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; whoever does not obey the Son shall not see life, but the wrath of God remains on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6:35 -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I am the bread of life; whoever comes to Me shall not hunger, and whoever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believes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in Me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shall never thirst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6:40 -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For this is the will of My Father, that everyone who looks on the Son and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believes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in Him should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have eternal life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, and I will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raise him up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on the last day.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Romans 10:13 -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For everyone who calls on the name of the Lord will be saved.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What are some good reasons to go to church? What are the best reasons to go to church?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What were Thomas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list of demands that must be met before he would believe? Have you ever known someone like Thomas that had a similar list of demands?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the different between defiant unbelief and someone with honest questions? 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the difference between John 20:25 and Mark 9:24?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How does Jesus demonstrate perfect knowledge (omniscience) to Thomas?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How does Jesus demonstrate grace, kindness, and patience with Thomas?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We don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physically see Jesus right now. How can we believe in Him? What is John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answer?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What are the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blessings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that come from belief/faith in Jesus?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