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3201798</wp:posOffset>
                </wp:positionH>
                <wp:positionV relativeFrom="line">
                  <wp:posOffset>2540</wp:posOffset>
                </wp:positionV>
                <wp:extent cx="3649852" cy="1068067"/>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649852" cy="1068067"/>
                        </a:xfrm>
                        <a:prstGeom prst="rect">
                          <a:avLst/>
                        </a:prstGeom>
                        <a:noFill/>
                        <a:ln w="12700" cap="flat">
                          <a:noFill/>
                          <a:miter lim="400000"/>
                        </a:ln>
                        <a:effectLst/>
                      </wps:spPr>
                      <wps:txb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Ser</w:t>
                            </w:r>
                            <w:r>
                              <w:rPr>
                                <w:rFonts w:ascii="Century Gothic" w:hAnsi="Century Gothic"/>
                                <w:b w:val="1"/>
                                <w:bCs w:val="1"/>
                                <w:rtl w:val="0"/>
                                <w:lang w:val="de-DE"/>
                              </w:rPr>
                              <w:t>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A Word to Husbands and Wives</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Ephesians 5:22-33</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May 26</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52.1pt;margin-top:0.2pt;width:287.4pt;height:84.1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Ser</w:t>
                      </w:r>
                      <w:r>
                        <w:rPr>
                          <w:rFonts w:ascii="Century Gothic" w:hAnsi="Century Gothic"/>
                          <w:b w:val="1"/>
                          <w:bCs w:val="1"/>
                          <w:rtl w:val="0"/>
                          <w:lang w:val="de-DE"/>
                        </w:rPr>
                        <w:t>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A Word to Husbands and Wives</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Ephesians 5:22-33</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May 26</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sz w:val="24"/>
          <w:szCs w:val="24"/>
        </w:rPr>
      </w:pPr>
      <w:r>
        <w:rPr>
          <w:rFonts w:ascii="Arial" w:hAnsi="Arial"/>
          <w:b w:val="1"/>
          <w:bCs w:val="1"/>
          <w:sz w:val="24"/>
          <w:szCs w:val="24"/>
          <w:rtl w:val="0"/>
          <w:lang w:val="en-US"/>
        </w:rPr>
        <w:t>INTRODUCTION</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I. MARRIAGE: A PICTURE OF CHRIST AND THE CHURCH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A. Husbands, love &amp; lead your wife</w:t>
      </w:r>
      <w:r>
        <w:rPr>
          <w:rFonts w:ascii="Arial" w:hAnsi="Arial" w:hint="default"/>
          <w:b w:val="1"/>
          <w:bCs w:val="1"/>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1) GRACIOUSLY: Not according to </w:t>
      </w:r>
      <w:r>
        <w:rPr>
          <w:rFonts w:ascii="Arial" w:hAnsi="Arial"/>
          <w:sz w:val="24"/>
          <w:szCs w:val="24"/>
          <w:u w:val="single"/>
          <w:rtl w:val="0"/>
          <w:lang w:val="en-US"/>
        </w:rPr>
        <w:t>performance</w:t>
      </w:r>
      <w:r>
        <w:rPr>
          <w:rFonts w:ascii="Arial" w:hAnsi="Arial"/>
          <w:sz w:val="24"/>
          <w:szCs w:val="24"/>
          <w:rtl w:val="0"/>
          <w:lang w:val="en-US"/>
        </w:rPr>
        <w:t>. (Ephesians 5:25, 29-32)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Romans 5:8 -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2) SACRIFICIALLY: Desiring her benefit, her </w:t>
      </w:r>
      <w:r>
        <w:rPr>
          <w:rFonts w:ascii="Arial" w:hAnsi="Arial"/>
          <w:sz w:val="24"/>
          <w:szCs w:val="24"/>
          <w:u w:val="single"/>
          <w:rtl w:val="0"/>
          <w:lang w:val="en-US"/>
        </w:rPr>
        <w:t>good</w:t>
      </w:r>
      <w:r>
        <w:rPr>
          <w:rFonts w:ascii="Arial" w:hAnsi="Arial"/>
          <w:sz w:val="24"/>
          <w:szCs w:val="24"/>
          <w:rtl w:val="0"/>
          <w:lang w:val="en-US"/>
        </w:rPr>
        <w:t>, before your own. (Ephesians 5:25)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Note: Husbands, you cannot do this in your own strength; you will </w:t>
      </w:r>
      <w:r>
        <w:rPr>
          <w:rFonts w:ascii="Arial" w:hAnsi="Arial"/>
          <w:sz w:val="24"/>
          <w:szCs w:val="24"/>
          <w:u w:val="single"/>
          <w:rtl w:val="0"/>
          <w:lang w:val="en-US"/>
        </w:rPr>
        <w:t>fail</w:t>
      </w:r>
      <w:r>
        <w:rPr>
          <w:rFonts w:ascii="Arial" w:hAnsi="Arial"/>
          <w:sz w:val="24"/>
          <w:szCs w:val="24"/>
          <w:rtl w:val="0"/>
          <w:lang w:val="en-US"/>
        </w:rPr>
        <w:t xml:space="preserve"> miserably!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Romans 5:3-5 -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3) INTENTIONALLY: Seeking her </w:t>
      </w:r>
      <w:r>
        <w:rPr>
          <w:rFonts w:ascii="Arial" w:hAnsi="Arial"/>
          <w:sz w:val="24"/>
          <w:szCs w:val="24"/>
          <w:u w:val="single"/>
          <w:rtl w:val="0"/>
          <w:lang w:val="en-US"/>
        </w:rPr>
        <w:t>sanctification</w:t>
      </w:r>
      <w:r>
        <w:rPr>
          <w:rFonts w:ascii="Arial" w:hAnsi="Arial"/>
          <w:sz w:val="24"/>
          <w:szCs w:val="24"/>
          <w:rtl w:val="0"/>
          <w:lang w:val="en-US"/>
        </w:rPr>
        <w:t>. (Ephesians 5:26-27)</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B. Wives, love &amp; respect your husband</w:t>
      </w:r>
      <w:r>
        <w:rPr>
          <w:rFonts w:ascii="Arial" w:hAnsi="Arial" w:hint="default"/>
          <w:b w:val="1"/>
          <w:bCs w:val="1"/>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1) REVERENTLY: Out of reverence for </w:t>
      </w:r>
      <w:r>
        <w:rPr>
          <w:rFonts w:ascii="Arial" w:hAnsi="Arial"/>
          <w:sz w:val="24"/>
          <w:szCs w:val="24"/>
          <w:u w:val="single"/>
          <w:rtl w:val="0"/>
          <w:lang w:val="en-US"/>
        </w:rPr>
        <w:t>Christ</w:t>
      </w:r>
      <w:r>
        <w:rPr>
          <w:rFonts w:ascii="Arial" w:hAnsi="Arial"/>
          <w:sz w:val="24"/>
          <w:szCs w:val="24"/>
          <w:rtl w:val="0"/>
          <w:lang w:val="en-US"/>
        </w:rPr>
        <w:t>. (Ephesians 5:22)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2) COUNTER-CULTURALLY: Embracing God</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sz w:val="24"/>
          <w:szCs w:val="24"/>
          <w:u w:val="single"/>
          <w:rtl w:val="0"/>
          <w:lang w:val="en-US"/>
        </w:rPr>
        <w:t>design</w:t>
      </w:r>
      <w:r>
        <w:rPr>
          <w:rFonts w:ascii="Arial" w:hAnsi="Arial"/>
          <w:sz w:val="24"/>
          <w:szCs w:val="24"/>
          <w:rtl w:val="0"/>
          <w:lang w:val="en-US"/>
        </w:rPr>
        <w:t>. (Ephesians 5:23-24, 33)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i w:val="1"/>
          <w:iCs w:val="1"/>
          <w:sz w:val="24"/>
          <w:szCs w:val="24"/>
          <w:rtl w:val="0"/>
        </w:rPr>
      </w:pPr>
      <w:r>
        <w:rPr>
          <w:rFonts w:ascii="Arial" w:hAnsi="Arial"/>
          <w:sz w:val="24"/>
          <w:szCs w:val="24"/>
          <w:rtl w:val="0"/>
          <w:lang w:val="en-US"/>
        </w:rPr>
        <w:t xml:space="preserve">3) AFFECTIONATELY: Appreciating his uniqueness as a </w:t>
      </w:r>
      <w:r>
        <w:rPr>
          <w:rFonts w:ascii="Arial" w:hAnsi="Arial"/>
          <w:sz w:val="24"/>
          <w:szCs w:val="24"/>
          <w:u w:val="single"/>
          <w:rtl w:val="0"/>
          <w:lang w:val="en-US"/>
        </w:rPr>
        <w:t>person</w:t>
      </w:r>
      <w:r>
        <w:rPr>
          <w:rFonts w:ascii="Arial" w:hAnsi="Arial"/>
          <w:sz w:val="24"/>
          <w:szCs w:val="24"/>
          <w:rtl w:val="0"/>
          <w:lang w:val="en-US"/>
        </w:rPr>
        <w:t xml:space="preserve">. </w:t>
      </w:r>
      <w:r>
        <w:rPr>
          <w:rFonts w:ascii="Arial" w:hAnsi="Arial"/>
          <w:sz w:val="24"/>
          <w:szCs w:val="24"/>
          <w:rtl w:val="0"/>
        </w:rPr>
        <w:t>(Titus 2:3-5)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i w:val="1"/>
          <w:i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i w:val="1"/>
          <w:i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Note: The word Paul uses here for </w:t>
      </w:r>
      <w:r>
        <w:rPr>
          <w:rFonts w:ascii="Arial" w:hAnsi="Arial" w:hint="default"/>
          <w:sz w:val="24"/>
          <w:szCs w:val="24"/>
          <w:rtl w:val="0"/>
          <w:lang w:val="en-US"/>
        </w:rPr>
        <w:t>“</w:t>
      </w:r>
      <w:r>
        <w:rPr>
          <w:rFonts w:ascii="Arial" w:hAnsi="Arial"/>
          <w:sz w:val="24"/>
          <w:szCs w:val="24"/>
          <w:rtl w:val="0"/>
          <w:lang w:val="en-US"/>
        </w:rPr>
        <w:t>love</w:t>
      </w:r>
      <w:r>
        <w:rPr>
          <w:rFonts w:ascii="Arial" w:hAnsi="Arial" w:hint="default"/>
          <w:sz w:val="24"/>
          <w:szCs w:val="24"/>
          <w:rtl w:val="0"/>
          <w:lang w:val="en-US"/>
        </w:rPr>
        <w:t xml:space="preserve">” </w:t>
      </w:r>
      <w:r>
        <w:rPr>
          <w:rFonts w:ascii="Arial" w:hAnsi="Arial"/>
          <w:sz w:val="24"/>
          <w:szCs w:val="24"/>
          <w:rtl w:val="0"/>
          <w:lang w:val="en-US"/>
        </w:rPr>
        <w:t xml:space="preserve">is </w:t>
      </w:r>
      <w:r>
        <w:rPr>
          <w:rFonts w:ascii="Arial" w:hAnsi="Arial" w:hint="default"/>
          <w:sz w:val="24"/>
          <w:szCs w:val="24"/>
          <w:rtl w:val="0"/>
          <w:lang w:val="en-US"/>
        </w:rPr>
        <w:t>“</w:t>
      </w:r>
      <w:r>
        <w:rPr>
          <w:rFonts w:ascii="Arial" w:hAnsi="Arial"/>
          <w:sz w:val="24"/>
          <w:szCs w:val="24"/>
          <w:rtl w:val="0"/>
          <w:lang w:val="en-US"/>
        </w:rPr>
        <w:t>phileo</w:t>
      </w:r>
      <w:r>
        <w:rPr>
          <w:rFonts w:ascii="Arial" w:hAnsi="Arial" w:hint="default"/>
          <w:sz w:val="24"/>
          <w:szCs w:val="24"/>
          <w:rtl w:val="0"/>
          <w:lang w:val="en-US"/>
        </w:rPr>
        <w:t xml:space="preserve">” </w:t>
      </w:r>
      <w:r>
        <w:rPr>
          <w:rFonts w:ascii="Arial" w:hAnsi="Arial"/>
          <w:sz w:val="24"/>
          <w:szCs w:val="24"/>
          <w:rtl w:val="0"/>
          <w:lang w:val="en-US"/>
        </w:rPr>
        <w:t xml:space="preserve">and it speaks of a warm, tender </w:t>
      </w:r>
      <w:r>
        <w:rPr>
          <w:rFonts w:ascii="Arial" w:hAnsi="Arial"/>
          <w:sz w:val="24"/>
          <w:szCs w:val="24"/>
          <w:u w:val="single"/>
          <w:rtl w:val="0"/>
          <w:lang w:val="en-US"/>
        </w:rPr>
        <w:t>affection</w:t>
      </w:r>
      <w:r>
        <w:rPr>
          <w:rFonts w:ascii="Arial" w:hAnsi="Arial"/>
          <w:sz w:val="24"/>
          <w:szCs w:val="24"/>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C. Applying this to One Area: Communication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1) In what you SAY, let there be </w:t>
      </w:r>
      <w:r>
        <w:rPr>
          <w:rFonts w:ascii="Arial" w:hAnsi="Arial"/>
          <w:sz w:val="24"/>
          <w:szCs w:val="24"/>
          <w:u w:val="single"/>
          <w:rtl w:val="0"/>
          <w:lang w:val="en-US"/>
        </w:rPr>
        <w:t>gracious</w:t>
      </w:r>
      <w:r>
        <w:rPr>
          <w:rFonts w:ascii="Arial" w:hAnsi="Arial"/>
          <w:sz w:val="24"/>
          <w:szCs w:val="24"/>
          <w:rtl w:val="0"/>
          <w:lang w:val="en-US"/>
        </w:rPr>
        <w:t xml:space="preserve"> honesty.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Ephesians 4:29 -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Let no corrupting talk come out of your mouths, but only such as is good for building up, as fits the occasion, that it may give grace to those who hear.</w:t>
      </w:r>
      <w:r>
        <w:rPr>
          <w:rFonts w:ascii="Arial" w:hAnsi="Arial" w:hint="default"/>
          <w:b w:val="1"/>
          <w:bCs w:val="1"/>
          <w:i w:val="1"/>
          <w:iCs w:val="1"/>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b w:val="1"/>
          <w:bCs w:val="1"/>
          <w:i w:val="1"/>
          <w:i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2) In how you HEAR, let there be </w:t>
      </w:r>
      <w:r>
        <w:rPr>
          <w:rFonts w:ascii="Arial" w:hAnsi="Arial"/>
          <w:sz w:val="24"/>
          <w:szCs w:val="24"/>
          <w:u w:val="single"/>
          <w:rtl w:val="0"/>
          <w:lang w:val="en-US"/>
        </w:rPr>
        <w:t>quiet</w:t>
      </w:r>
      <w:r>
        <w:rPr>
          <w:rFonts w:ascii="Arial" w:hAnsi="Arial"/>
          <w:sz w:val="24"/>
          <w:szCs w:val="24"/>
          <w:rtl w:val="0"/>
          <w:lang w:val="en-US"/>
        </w:rPr>
        <w:t xml:space="preserve"> humility.</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0"/>
          <w:bCs w:val="0"/>
          <w:sz w:val="24"/>
          <w:szCs w:val="24"/>
          <w:lang w:val="en-US"/>
        </w:rPr>
      </w:pPr>
      <w:r>
        <w:rPr>
          <w:rFonts w:ascii="Arial" w:hAnsi="Arial"/>
          <w:b w:val="1"/>
          <w:bCs w:val="1"/>
          <w:sz w:val="24"/>
          <w:szCs w:val="24"/>
          <w:rtl w:val="0"/>
          <w:lang w:val="en-US"/>
        </w:rPr>
        <w:t xml:space="preserve">One Last Encouragement: </w:t>
      </w:r>
      <w:r>
        <w:rPr>
          <w:rFonts w:ascii="Arial" w:hAnsi="Arial"/>
          <w:b w:val="0"/>
          <w:bCs w:val="0"/>
          <w:sz w:val="24"/>
          <w:szCs w:val="24"/>
          <w:rtl w:val="0"/>
          <w:lang w:val="en-US"/>
        </w:rPr>
        <w:t xml:space="preserve">Beware the danger of relational </w:t>
      </w:r>
      <w:r>
        <w:rPr>
          <w:rFonts w:ascii="Arial" w:hAnsi="Arial"/>
          <w:b w:val="0"/>
          <w:bCs w:val="0"/>
          <w:sz w:val="24"/>
          <w:szCs w:val="24"/>
          <w:u w:val="single"/>
          <w:rtl w:val="0"/>
          <w:lang w:val="en-US"/>
        </w:rPr>
        <w:t>reclusiveness</w:t>
      </w:r>
      <w:r>
        <w:rPr>
          <w:rFonts w:ascii="Arial" w:hAnsi="Arial"/>
          <w:b w:val="0"/>
          <w:bCs w:val="0"/>
          <w:sz w:val="24"/>
          <w:szCs w:val="24"/>
          <w:rtl w:val="0"/>
          <w:lang w:val="en-US"/>
        </w:rPr>
        <w:t>!</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Take Home Questions for Further Study, Reflection, and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are some bad or unhelpful ideas/thoughts about marriage popular today?</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do you think is the greatest challenge or hindrance to healthy marriages today?</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How would you summarize God</w:t>
      </w:r>
      <w:r>
        <w:rPr>
          <w:rFonts w:ascii="Arial" w:hAnsi="Arial" w:hint="default"/>
          <w:sz w:val="24"/>
          <w:szCs w:val="24"/>
          <w:rtl w:val="0"/>
          <w:lang w:val="en-US"/>
        </w:rPr>
        <w:t>’</w:t>
      </w:r>
      <w:r>
        <w:rPr>
          <w:rFonts w:ascii="Arial" w:hAnsi="Arial"/>
          <w:sz w:val="24"/>
          <w:szCs w:val="24"/>
          <w:rtl w:val="0"/>
          <w:lang w:val="en-US"/>
        </w:rPr>
        <w:t>s instructions to husbands? What is he supposed to be and do?</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How would you summarize God</w:t>
      </w:r>
      <w:r>
        <w:rPr>
          <w:rFonts w:ascii="Arial" w:hAnsi="Arial" w:hint="default"/>
          <w:sz w:val="24"/>
          <w:szCs w:val="24"/>
          <w:rtl w:val="0"/>
          <w:lang w:val="en-US"/>
        </w:rPr>
        <w:t>’</w:t>
      </w:r>
      <w:r>
        <w:rPr>
          <w:rFonts w:ascii="Arial" w:hAnsi="Arial"/>
          <w:sz w:val="24"/>
          <w:szCs w:val="24"/>
          <w:rtl w:val="0"/>
          <w:lang w:val="en-US"/>
        </w:rPr>
        <w:t>s instructions to wives? What is she supposed to be and do?</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do you find to be particularly helpful and/or challenging from Ephesians 5?</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Are there ways you can practically encourage and promote healthy marriages?</w:t>
      </w:r>
    </w:p>
    <w:p>
      <w:pPr>
        <w:pStyle w:val="Body"/>
        <w:spacing w:after="0" w:line="288" w:lineRule="auto"/>
        <w:rPr>
          <w:rFonts w:ascii="Arial" w:cs="Arial" w:hAnsi="Arial" w:eastAsia="Arial"/>
          <w:sz w:val="24"/>
          <w:szCs w:val="24"/>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Good Questions for Husbands and Wives to Ask Each Other</w:t>
      </w:r>
      <w:r>
        <w:rPr>
          <w:rFonts w:ascii="Arial" w:hAnsi="Arial" w:hint="default"/>
          <w:b w:val="1"/>
          <w:bCs w:val="1"/>
          <w:sz w:val="24"/>
          <w:szCs w:val="24"/>
          <w:rtl w:val="0"/>
          <w:lang w:val="en-US"/>
        </w:rPr>
        <w:t>…</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How am I good at showing/communicating that I love you?</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Are there things I could do differently to better communicate that I love you?</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What is one thing that you wish I did differently in life, marriage, and/or ministry?</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What goal(s) do you want to accomplish together and/or alone?</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What is the best thing about being married to me?</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What is hard/difficult about being married to me?</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Where do you need help spiritually and/or physically?</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Are there areas where I can/should grow spiritually?</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What can I do to better help/serve you?</w:t>
      </w:r>
    </w:p>
    <w:p>
      <w:pPr>
        <w:pStyle w:val="Body"/>
        <w:numPr>
          <w:ilvl w:val="0"/>
          <w:numId w:val="3"/>
        </w:numPr>
        <w:spacing w:after="0" w:line="288" w:lineRule="auto"/>
        <w:rPr>
          <w:rFonts w:ascii="Arial" w:hAnsi="Arial"/>
          <w:sz w:val="24"/>
          <w:szCs w:val="24"/>
          <w:lang w:val="en-US"/>
        </w:rPr>
      </w:pPr>
      <w:r>
        <w:rPr>
          <w:rFonts w:ascii="Arial" w:hAnsi="Arial"/>
          <w:sz w:val="24"/>
          <w:szCs w:val="24"/>
          <w:rtl w:val="0"/>
          <w:lang w:val="en-US"/>
        </w:rPr>
        <w:t xml:space="preserve"> Is there anything I forgot to ask?</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2</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