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46D02" w14:textId="7E677CE4" w:rsidR="00E5012A" w:rsidRPr="000A7EDD" w:rsidRDefault="00AB1AB2">
      <w:pPr>
        <w:pStyle w:val="Body"/>
        <w:spacing w:line="288" w:lineRule="auto"/>
        <w:ind w:left="1440"/>
        <w:jc w:val="right"/>
        <w:rPr>
          <w:rFonts w:eastAsia="Times New Roman" w:cs="Calibri"/>
          <w:b/>
          <w:bCs/>
          <w:sz w:val="20"/>
          <w:szCs w:val="20"/>
        </w:rPr>
      </w:pPr>
      <w:r w:rsidRPr="000A7EDD">
        <w:rPr>
          <w:rFonts w:cs="Calibri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335E0D04" wp14:editId="49625DD7">
                <wp:simplePos x="0" y="0"/>
                <wp:positionH relativeFrom="margin">
                  <wp:posOffset>2795905</wp:posOffset>
                </wp:positionH>
                <wp:positionV relativeFrom="line">
                  <wp:posOffset>47625</wp:posOffset>
                </wp:positionV>
                <wp:extent cx="3894455" cy="918210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55" cy="9182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D8802C" w14:textId="48D31D0D" w:rsidR="00AB1AB2" w:rsidRDefault="00B32E47">
                            <w:pPr>
                              <w:pStyle w:val="Body"/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AB1AB2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“</w:t>
                            </w:r>
                            <w:r w:rsidR="00613069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Global Shockwaves of the </w:t>
                            </w:r>
                            <w:proofErr w:type="gramStart"/>
                            <w:r w:rsidR="00735648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Resurrection”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 </w:t>
                            </w:r>
                            <w:r w:rsidR="00613069">
                              <w:rPr>
                                <w:rFonts w:ascii="Century Gothic" w:hAnsi="Century Gothic"/>
                              </w:rPr>
                              <w:t>Matthew 28</w:t>
                            </w:r>
                          </w:p>
                          <w:p w14:paraId="3BB7D74B" w14:textId="77777777" w:rsidR="00AB1AB2" w:rsidRDefault="00B32E47">
                            <w:pPr>
                              <w:pStyle w:val="Body"/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 xml:space="preserve">Pastor </w:t>
                            </w:r>
                            <w:r w:rsidR="00AB1AB2">
                              <w:rPr>
                                <w:rFonts w:ascii="Century Gothic" w:hAnsi="Century Gothic"/>
                              </w:rPr>
                              <w:t>Stephen Schultze</w:t>
                            </w:r>
                          </w:p>
                          <w:p w14:paraId="03611D64" w14:textId="4CEA0352" w:rsidR="00E5012A" w:rsidRDefault="00613069">
                            <w:pPr>
                              <w:pStyle w:val="Body"/>
                              <w:spacing w:line="240" w:lineRule="auto"/>
                              <w:contextualSpacing/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Easter </w:t>
                            </w:r>
                            <w:r w:rsidR="00B32E47">
                              <w:rPr>
                                <w:rFonts w:ascii="Century Gothic" w:hAnsi="Century Gothic"/>
                              </w:rPr>
                              <w:t xml:space="preserve">Sunday, </w:t>
                            </w:r>
                            <w:r w:rsidR="00AB1AB2">
                              <w:rPr>
                                <w:rFonts w:ascii="Century Gothic" w:hAnsi="Century Gothic"/>
                              </w:rPr>
                              <w:t xml:space="preserve">April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12, 2020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5E0D0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220.15pt;margin-top:3.75pt;width:306.65pt;height:72.3pt;z-index:251660288;visibility:visible;mso-wrap-style:square;mso-width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14:paraId="2BD8802C" w14:textId="48D31D0D" w:rsidR="00AB1AB2" w:rsidRDefault="00B32E47">
                      <w:pPr>
                        <w:pStyle w:val="Body"/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AB1AB2">
                        <w:rPr>
                          <w:rFonts w:ascii="Century Gothic" w:hAnsi="Century Gothic"/>
                          <w:i/>
                          <w:iCs/>
                        </w:rPr>
                        <w:t>“</w:t>
                      </w:r>
                      <w:r w:rsidR="00613069">
                        <w:rPr>
                          <w:rFonts w:ascii="Century Gothic" w:hAnsi="Century Gothic"/>
                          <w:i/>
                          <w:iCs/>
                        </w:rPr>
                        <w:t xml:space="preserve">Global Shockwaves of the </w:t>
                      </w:r>
                      <w:proofErr w:type="gramStart"/>
                      <w:r w:rsidR="00735648">
                        <w:rPr>
                          <w:rFonts w:ascii="Century Gothic" w:hAnsi="Century Gothic"/>
                          <w:i/>
                          <w:iCs/>
                        </w:rPr>
                        <w:t>Resurrection”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              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 </w:t>
                      </w:r>
                      <w:r w:rsidR="00613069">
                        <w:rPr>
                          <w:rFonts w:ascii="Century Gothic" w:hAnsi="Century Gothic"/>
                        </w:rPr>
                        <w:t>Matthew 28</w:t>
                      </w:r>
                    </w:p>
                    <w:p w14:paraId="3BB7D74B" w14:textId="77777777" w:rsidR="00AB1AB2" w:rsidRDefault="00B32E47">
                      <w:pPr>
                        <w:pStyle w:val="Body"/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lang w:val="sv-SE"/>
                        </w:rPr>
                        <w:t xml:space="preserve">Pastor </w:t>
                      </w:r>
                      <w:r w:rsidR="00AB1AB2">
                        <w:rPr>
                          <w:rFonts w:ascii="Century Gothic" w:hAnsi="Century Gothic"/>
                        </w:rPr>
                        <w:t>Stephen Schultze</w:t>
                      </w:r>
                    </w:p>
                    <w:p w14:paraId="03611D64" w14:textId="4CEA0352" w:rsidR="00E5012A" w:rsidRDefault="00613069">
                      <w:pPr>
                        <w:pStyle w:val="Body"/>
                        <w:spacing w:line="240" w:lineRule="auto"/>
                        <w:contextualSpacing/>
                      </w:pPr>
                      <w:r>
                        <w:rPr>
                          <w:rFonts w:ascii="Century Gothic" w:hAnsi="Century Gothic"/>
                        </w:rPr>
                        <w:t xml:space="preserve">Easter </w:t>
                      </w:r>
                      <w:r w:rsidR="00B32E47">
                        <w:rPr>
                          <w:rFonts w:ascii="Century Gothic" w:hAnsi="Century Gothic"/>
                        </w:rPr>
                        <w:t xml:space="preserve">Sunday, </w:t>
                      </w:r>
                      <w:r w:rsidR="00AB1AB2">
                        <w:rPr>
                          <w:rFonts w:ascii="Century Gothic" w:hAnsi="Century Gothic"/>
                        </w:rPr>
                        <w:t xml:space="preserve">April </w:t>
                      </w:r>
                      <w:r>
                        <w:rPr>
                          <w:rFonts w:ascii="Century Gothic" w:hAnsi="Century Gothic"/>
                        </w:rPr>
                        <w:t>12, 2020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32E47" w:rsidRPr="000A7EDD">
        <w:rPr>
          <w:rFonts w:cs="Calibri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0648E2CE" wp14:editId="3531ADBC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 w:rsidR="00B32E47" w:rsidRPr="000A7EDD">
        <w:rPr>
          <w:rFonts w:cs="Calibri"/>
          <w:noProof/>
        </w:rPr>
        <w:drawing>
          <wp:anchor distT="57150" distB="57150" distL="57150" distR="57150" simplePos="0" relativeHeight="251661312" behindDoc="0" locked="0" layoutInCell="1" allowOverlap="1" wp14:anchorId="4DE2E847" wp14:editId="1B81049D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FC6D333" w14:textId="77777777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59A10D77" w14:textId="77777777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128E6214" w14:textId="77777777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7B55568E" w14:textId="77777777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32A70B01" w14:textId="01E264F8" w:rsidR="00613069" w:rsidRPr="007675E8" w:rsidRDefault="00613069">
      <w:pPr>
        <w:pStyle w:val="Body"/>
        <w:spacing w:after="0" w:line="288" w:lineRule="auto"/>
        <w:rPr>
          <w:rFonts w:cs="Calibri"/>
          <w:b/>
          <w:bCs/>
          <w:sz w:val="28"/>
          <w:szCs w:val="28"/>
        </w:rPr>
      </w:pPr>
      <w:r w:rsidRPr="007675E8">
        <w:rPr>
          <w:rFonts w:cs="Calibri"/>
          <w:b/>
          <w:bCs/>
          <w:sz w:val="28"/>
          <w:szCs w:val="28"/>
        </w:rPr>
        <w:t>Without the resurrection, the cross makes no sense.</w:t>
      </w:r>
    </w:p>
    <w:p w14:paraId="654827D4" w14:textId="08A68C0A" w:rsidR="00613069" w:rsidRPr="00735648" w:rsidRDefault="00613069" w:rsidP="00613069">
      <w:pPr>
        <w:pStyle w:val="Body"/>
        <w:numPr>
          <w:ilvl w:val="0"/>
          <w:numId w:val="9"/>
        </w:numPr>
        <w:spacing w:after="0" w:line="288" w:lineRule="auto"/>
        <w:rPr>
          <w:rFonts w:cs="Calibri"/>
          <w:sz w:val="24"/>
          <w:szCs w:val="24"/>
        </w:rPr>
      </w:pPr>
      <w:r w:rsidRPr="00735648">
        <w:rPr>
          <w:rFonts w:cs="Calibri"/>
          <w:sz w:val="24"/>
          <w:szCs w:val="24"/>
        </w:rPr>
        <w:t>The resurrection confirmed</w:t>
      </w:r>
      <w:r w:rsidR="000749EF">
        <w:rPr>
          <w:rFonts w:cs="Calibri"/>
          <w:sz w:val="24"/>
          <w:szCs w:val="24"/>
        </w:rPr>
        <w:t xml:space="preserve"> the</w:t>
      </w:r>
      <w:r w:rsidRPr="00735648">
        <w:rPr>
          <w:rFonts w:cs="Calibri"/>
          <w:sz w:val="24"/>
          <w:szCs w:val="24"/>
        </w:rPr>
        <w:t xml:space="preserve"> divine </w:t>
      </w:r>
      <w:r w:rsidRPr="00735648">
        <w:rPr>
          <w:rFonts w:cs="Calibri"/>
          <w:sz w:val="24"/>
          <w:szCs w:val="24"/>
          <w:highlight w:val="yellow"/>
        </w:rPr>
        <w:t>authority</w:t>
      </w:r>
      <w:r w:rsidRPr="00735648">
        <w:rPr>
          <w:rFonts w:cs="Calibri"/>
          <w:sz w:val="24"/>
          <w:szCs w:val="24"/>
        </w:rPr>
        <w:t xml:space="preserve"> of Jesus Christ.</w:t>
      </w:r>
      <w:r w:rsidR="00735648" w:rsidRPr="00735648">
        <w:rPr>
          <w:rFonts w:cs="Calibri"/>
          <w:i/>
          <w:iCs/>
          <w:sz w:val="20"/>
          <w:szCs w:val="20"/>
        </w:rPr>
        <w:t xml:space="preserve"> (Romans 1:4)</w:t>
      </w:r>
    </w:p>
    <w:p w14:paraId="229C2ABB" w14:textId="65583569" w:rsidR="00613069" w:rsidRPr="00735648" w:rsidRDefault="00613069" w:rsidP="00613069">
      <w:pPr>
        <w:pStyle w:val="Body"/>
        <w:numPr>
          <w:ilvl w:val="0"/>
          <w:numId w:val="9"/>
        </w:numPr>
        <w:spacing w:after="0" w:line="288" w:lineRule="auto"/>
        <w:rPr>
          <w:rFonts w:cs="Calibri"/>
          <w:sz w:val="24"/>
          <w:szCs w:val="24"/>
        </w:rPr>
      </w:pPr>
      <w:r w:rsidRPr="00735648">
        <w:rPr>
          <w:rFonts w:cs="Calibri"/>
          <w:sz w:val="24"/>
          <w:szCs w:val="24"/>
        </w:rPr>
        <w:t xml:space="preserve">The resurrection is the source of the eternal </w:t>
      </w:r>
      <w:r w:rsidRPr="00735648">
        <w:rPr>
          <w:rFonts w:cs="Calibri"/>
          <w:sz w:val="24"/>
          <w:szCs w:val="24"/>
          <w:highlight w:val="yellow"/>
        </w:rPr>
        <w:t>hope</w:t>
      </w:r>
      <w:r w:rsidRPr="00735648">
        <w:rPr>
          <w:rFonts w:cs="Calibri"/>
          <w:sz w:val="24"/>
          <w:szCs w:val="24"/>
        </w:rPr>
        <w:t xml:space="preserve"> of Christians.</w:t>
      </w:r>
      <w:r w:rsidR="00735648" w:rsidRPr="00735648">
        <w:rPr>
          <w:rFonts w:cs="Calibri"/>
          <w:sz w:val="24"/>
          <w:szCs w:val="24"/>
        </w:rPr>
        <w:t xml:space="preserve"> </w:t>
      </w:r>
      <w:r w:rsidR="00735648" w:rsidRPr="00735648">
        <w:rPr>
          <w:rFonts w:cs="Calibri"/>
          <w:i/>
          <w:iCs/>
          <w:sz w:val="20"/>
          <w:szCs w:val="20"/>
        </w:rPr>
        <w:t>(1 Corinthians 15:17, 19)</w:t>
      </w:r>
    </w:p>
    <w:p w14:paraId="42FB59DB" w14:textId="77777777" w:rsidR="00D07160" w:rsidRPr="007675E8" w:rsidRDefault="00D07160" w:rsidP="00D07160">
      <w:pPr>
        <w:pStyle w:val="Body"/>
        <w:rPr>
          <w:rFonts w:cs="Calibri"/>
          <w:b/>
          <w:bCs/>
          <w:sz w:val="15"/>
          <w:szCs w:val="15"/>
        </w:rPr>
      </w:pPr>
    </w:p>
    <w:p w14:paraId="771B3709" w14:textId="5250ED26" w:rsidR="00613069" w:rsidRPr="00613069" w:rsidRDefault="00613069" w:rsidP="00D07160">
      <w:pPr>
        <w:pStyle w:val="Body"/>
        <w:rPr>
          <w:rFonts w:cs="Calibri"/>
          <w:b/>
          <w:bCs/>
          <w:sz w:val="28"/>
          <w:szCs w:val="28"/>
        </w:rPr>
      </w:pPr>
      <w:r w:rsidRPr="00613069">
        <w:rPr>
          <w:rFonts w:cs="Calibri"/>
          <w:b/>
          <w:bCs/>
          <w:sz w:val="28"/>
          <w:szCs w:val="28"/>
        </w:rPr>
        <w:t>The resurrection sent a gospel shockwave that will continue until Christ’s return</w:t>
      </w:r>
      <w:r w:rsidR="00D07160">
        <w:rPr>
          <w:rFonts w:cs="Calibri"/>
          <w:b/>
          <w:bCs/>
          <w:sz w:val="28"/>
          <w:szCs w:val="28"/>
        </w:rPr>
        <w:t>:</w:t>
      </w:r>
    </w:p>
    <w:p w14:paraId="3DB66929" w14:textId="6AB2928E" w:rsidR="00F302FC" w:rsidRDefault="00F302FC" w:rsidP="00D07160">
      <w:pPr>
        <w:pStyle w:val="Body"/>
        <w:numPr>
          <w:ilvl w:val="0"/>
          <w:numId w:val="12"/>
        </w:numPr>
        <w:spacing w:after="0" w:line="288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The women’s faithful visit provided a </w:t>
      </w:r>
      <w:r w:rsidRPr="00735648">
        <w:rPr>
          <w:rFonts w:cs="Calibri"/>
          <w:sz w:val="28"/>
          <w:szCs w:val="28"/>
          <w:highlight w:val="yellow"/>
        </w:rPr>
        <w:t>report</w:t>
      </w:r>
      <w:r>
        <w:rPr>
          <w:rFonts w:cs="Calibri"/>
          <w:sz w:val="28"/>
          <w:szCs w:val="28"/>
        </w:rPr>
        <w:t xml:space="preserve"> </w:t>
      </w:r>
      <w:r w:rsidR="00735648">
        <w:rPr>
          <w:rFonts w:cs="Calibri"/>
          <w:sz w:val="28"/>
          <w:szCs w:val="28"/>
        </w:rPr>
        <w:t>from</w:t>
      </w:r>
      <w:r>
        <w:rPr>
          <w:rFonts w:cs="Calibri"/>
          <w:sz w:val="28"/>
          <w:szCs w:val="28"/>
        </w:rPr>
        <w:t xml:space="preserve"> ground zero.</w:t>
      </w:r>
      <w:r w:rsidR="00D07160">
        <w:rPr>
          <w:rFonts w:cs="Calibri"/>
          <w:sz w:val="28"/>
          <w:szCs w:val="28"/>
        </w:rPr>
        <w:t xml:space="preserve"> </w:t>
      </w:r>
      <w:r w:rsidR="00D07160" w:rsidRPr="00D07160">
        <w:rPr>
          <w:rFonts w:cs="Calibri"/>
          <w:i/>
          <w:iCs/>
          <w:sz w:val="24"/>
          <w:szCs w:val="24"/>
        </w:rPr>
        <w:t>(v. 1)</w:t>
      </w:r>
    </w:p>
    <w:p w14:paraId="3A066BF4" w14:textId="77777777" w:rsidR="003F6B11" w:rsidRPr="00735648" w:rsidRDefault="003F6B11">
      <w:pPr>
        <w:pStyle w:val="Body"/>
        <w:spacing w:after="0" w:line="288" w:lineRule="auto"/>
        <w:rPr>
          <w:rFonts w:cs="Calibri"/>
          <w:sz w:val="20"/>
          <w:szCs w:val="20"/>
        </w:rPr>
      </w:pPr>
    </w:p>
    <w:p w14:paraId="21D8B0F5" w14:textId="3142B3B2" w:rsidR="00F302FC" w:rsidRDefault="00F302FC" w:rsidP="00D07160">
      <w:pPr>
        <w:pStyle w:val="Body"/>
        <w:numPr>
          <w:ilvl w:val="0"/>
          <w:numId w:val="12"/>
        </w:numPr>
        <w:spacing w:after="0" w:line="288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The angel’s glorious pronouncement </w:t>
      </w:r>
      <w:r w:rsidR="00772139">
        <w:rPr>
          <w:rFonts w:cs="Calibri"/>
          <w:sz w:val="28"/>
          <w:szCs w:val="28"/>
        </w:rPr>
        <w:t xml:space="preserve">provided </w:t>
      </w:r>
      <w:r w:rsidR="00772139" w:rsidRPr="00D07160">
        <w:rPr>
          <w:rFonts w:cs="Calibri"/>
          <w:sz w:val="28"/>
          <w:szCs w:val="28"/>
          <w:highlight w:val="yellow"/>
        </w:rPr>
        <w:t>compelling</w:t>
      </w:r>
      <w:r w:rsidR="00772139">
        <w:rPr>
          <w:rFonts w:cs="Calibri"/>
          <w:sz w:val="28"/>
          <w:szCs w:val="28"/>
        </w:rPr>
        <w:t xml:space="preserve"> news.</w:t>
      </w:r>
      <w:r w:rsidR="00D07160">
        <w:rPr>
          <w:rFonts w:cs="Calibri"/>
          <w:sz w:val="28"/>
          <w:szCs w:val="28"/>
        </w:rPr>
        <w:t xml:space="preserve"> </w:t>
      </w:r>
      <w:r w:rsidR="00D07160" w:rsidRPr="00D07160">
        <w:rPr>
          <w:rFonts w:cs="Calibri"/>
          <w:i/>
          <w:iCs/>
          <w:sz w:val="24"/>
          <w:szCs w:val="24"/>
        </w:rPr>
        <w:t>(v. 2-7)</w:t>
      </w:r>
    </w:p>
    <w:p w14:paraId="4D1021FF" w14:textId="7D3DFEEB" w:rsidR="00772139" w:rsidRPr="00735648" w:rsidRDefault="00772139" w:rsidP="00772139">
      <w:pPr>
        <w:pStyle w:val="Body"/>
        <w:numPr>
          <w:ilvl w:val="0"/>
          <w:numId w:val="10"/>
        </w:numPr>
        <w:spacing w:after="0" w:line="288" w:lineRule="auto"/>
        <w:rPr>
          <w:rFonts w:cs="Calibri"/>
          <w:sz w:val="24"/>
          <w:szCs w:val="24"/>
        </w:rPr>
      </w:pPr>
      <w:r w:rsidRPr="00735648">
        <w:rPr>
          <w:rFonts w:cs="Calibri"/>
          <w:sz w:val="24"/>
          <w:szCs w:val="24"/>
        </w:rPr>
        <w:t xml:space="preserve">A joyful proclamation. </w:t>
      </w:r>
      <w:r w:rsidRPr="00735648">
        <w:rPr>
          <w:rFonts w:cs="Calibri"/>
          <w:i/>
          <w:iCs/>
          <w:sz w:val="24"/>
          <w:szCs w:val="24"/>
        </w:rPr>
        <w:t>“He is risen.”</w:t>
      </w:r>
    </w:p>
    <w:p w14:paraId="25CF29F5" w14:textId="2D4077EF" w:rsidR="00772139" w:rsidRPr="00735648" w:rsidRDefault="00772139" w:rsidP="00772139">
      <w:pPr>
        <w:pStyle w:val="Body"/>
        <w:numPr>
          <w:ilvl w:val="0"/>
          <w:numId w:val="10"/>
        </w:numPr>
        <w:spacing w:after="0" w:line="288" w:lineRule="auto"/>
        <w:rPr>
          <w:rFonts w:cs="Calibri"/>
          <w:sz w:val="24"/>
          <w:szCs w:val="24"/>
        </w:rPr>
      </w:pPr>
      <w:r w:rsidRPr="00735648">
        <w:rPr>
          <w:rFonts w:cs="Calibri"/>
          <w:sz w:val="24"/>
          <w:szCs w:val="24"/>
        </w:rPr>
        <w:t xml:space="preserve">A gentle reminder. </w:t>
      </w:r>
      <w:r w:rsidRPr="00735648">
        <w:rPr>
          <w:rFonts w:cs="Calibri"/>
          <w:i/>
          <w:iCs/>
          <w:sz w:val="24"/>
          <w:szCs w:val="24"/>
        </w:rPr>
        <w:t xml:space="preserve">“Just as He said.” </w:t>
      </w:r>
      <w:r w:rsidRPr="00735648">
        <w:rPr>
          <w:rFonts w:cs="Calibri"/>
          <w:sz w:val="24"/>
          <w:szCs w:val="24"/>
        </w:rPr>
        <w:t>(</w:t>
      </w:r>
      <w:r w:rsidRPr="00735648">
        <w:rPr>
          <w:rFonts w:cs="Calibri"/>
          <w:i/>
          <w:iCs/>
        </w:rPr>
        <w:t>Matthew 16:21; 17:23; 20:18-19)</w:t>
      </w:r>
    </w:p>
    <w:p w14:paraId="3A98A593" w14:textId="1D45D70E" w:rsidR="00772139" w:rsidRPr="00735648" w:rsidRDefault="00772139" w:rsidP="00772139">
      <w:pPr>
        <w:pStyle w:val="Body"/>
        <w:numPr>
          <w:ilvl w:val="0"/>
          <w:numId w:val="10"/>
        </w:numPr>
        <w:spacing w:after="0" w:line="288" w:lineRule="auto"/>
        <w:rPr>
          <w:rFonts w:cs="Calibri"/>
          <w:sz w:val="24"/>
          <w:szCs w:val="24"/>
        </w:rPr>
      </w:pPr>
      <w:r w:rsidRPr="00735648">
        <w:rPr>
          <w:rFonts w:cs="Calibri"/>
          <w:sz w:val="24"/>
          <w:szCs w:val="24"/>
        </w:rPr>
        <w:t xml:space="preserve">A confirming invitation. </w:t>
      </w:r>
      <w:r w:rsidRPr="00735648">
        <w:rPr>
          <w:rFonts w:cs="Calibri"/>
          <w:i/>
          <w:iCs/>
          <w:sz w:val="24"/>
          <w:szCs w:val="24"/>
        </w:rPr>
        <w:t>“Witness the place where He lay.”</w:t>
      </w:r>
    </w:p>
    <w:p w14:paraId="1B57F5A7" w14:textId="421C10AA" w:rsidR="00772139" w:rsidRPr="00735648" w:rsidRDefault="00772139" w:rsidP="00772139">
      <w:pPr>
        <w:pStyle w:val="Body"/>
        <w:numPr>
          <w:ilvl w:val="0"/>
          <w:numId w:val="10"/>
        </w:numPr>
        <w:spacing w:after="0" w:line="288" w:lineRule="auto"/>
        <w:rPr>
          <w:rFonts w:cs="Calibri"/>
          <w:sz w:val="24"/>
          <w:szCs w:val="24"/>
        </w:rPr>
      </w:pPr>
      <w:r w:rsidRPr="00735648">
        <w:rPr>
          <w:rFonts w:cs="Calibri"/>
          <w:sz w:val="24"/>
          <w:szCs w:val="24"/>
        </w:rPr>
        <w:t xml:space="preserve">A compelling commission. </w:t>
      </w:r>
      <w:r w:rsidRPr="00735648">
        <w:rPr>
          <w:rFonts w:cs="Calibri"/>
          <w:i/>
          <w:iCs/>
          <w:sz w:val="24"/>
          <w:szCs w:val="24"/>
        </w:rPr>
        <w:t>“Go quickly and tell the disciples…”</w:t>
      </w:r>
    </w:p>
    <w:p w14:paraId="495D189C" w14:textId="77777777" w:rsidR="00735648" w:rsidRPr="00735648" w:rsidRDefault="00735648" w:rsidP="00735648">
      <w:pPr>
        <w:pStyle w:val="Body"/>
        <w:spacing w:after="0" w:line="288" w:lineRule="auto"/>
        <w:ind w:left="360"/>
        <w:rPr>
          <w:rFonts w:cs="Calibri"/>
          <w:sz w:val="20"/>
          <w:szCs w:val="20"/>
        </w:rPr>
      </w:pPr>
    </w:p>
    <w:p w14:paraId="7694FD71" w14:textId="1FA9B0A5" w:rsidR="00772139" w:rsidRDefault="00772139" w:rsidP="00D07160">
      <w:pPr>
        <w:pStyle w:val="Body"/>
        <w:numPr>
          <w:ilvl w:val="0"/>
          <w:numId w:val="12"/>
        </w:numPr>
        <w:spacing w:after="0" w:line="288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The women’s joyous message </w:t>
      </w:r>
      <w:r w:rsidRPr="00D07160">
        <w:rPr>
          <w:rFonts w:cs="Calibri"/>
          <w:sz w:val="28"/>
          <w:szCs w:val="28"/>
          <w:highlight w:val="yellow"/>
        </w:rPr>
        <w:t>propelled</w:t>
      </w:r>
      <w:r>
        <w:rPr>
          <w:rFonts w:cs="Calibri"/>
          <w:sz w:val="28"/>
          <w:szCs w:val="28"/>
        </w:rPr>
        <w:t xml:space="preserve"> them from the tomb.</w:t>
      </w:r>
      <w:r w:rsidR="00D07160">
        <w:rPr>
          <w:rFonts w:cs="Calibri"/>
          <w:sz w:val="28"/>
          <w:szCs w:val="28"/>
        </w:rPr>
        <w:t xml:space="preserve"> </w:t>
      </w:r>
      <w:r w:rsidR="00D07160" w:rsidRPr="00D07160">
        <w:rPr>
          <w:rFonts w:cs="Calibri"/>
          <w:i/>
          <w:iCs/>
          <w:sz w:val="24"/>
          <w:szCs w:val="24"/>
        </w:rPr>
        <w:t>(v. 8)</w:t>
      </w:r>
    </w:p>
    <w:p w14:paraId="1385F9A2" w14:textId="77777777" w:rsidR="00735648" w:rsidRPr="00735648" w:rsidRDefault="00735648" w:rsidP="00735648">
      <w:pPr>
        <w:pStyle w:val="Body"/>
        <w:spacing w:after="0" w:line="288" w:lineRule="auto"/>
        <w:ind w:left="720"/>
        <w:rPr>
          <w:rFonts w:cs="Calibri"/>
          <w:sz w:val="20"/>
          <w:szCs w:val="20"/>
        </w:rPr>
      </w:pPr>
    </w:p>
    <w:p w14:paraId="4909AD2B" w14:textId="4C7CBA76" w:rsidR="00772139" w:rsidRDefault="00772139" w:rsidP="00D07160">
      <w:pPr>
        <w:pStyle w:val="Body"/>
        <w:numPr>
          <w:ilvl w:val="0"/>
          <w:numId w:val="12"/>
        </w:numPr>
        <w:spacing w:after="0" w:line="288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The Savior’s surprise reunion </w:t>
      </w:r>
      <w:r w:rsidRPr="00D07160">
        <w:rPr>
          <w:rFonts w:cs="Calibri"/>
          <w:sz w:val="28"/>
          <w:szCs w:val="28"/>
          <w:highlight w:val="yellow"/>
        </w:rPr>
        <w:t>reassured</w:t>
      </w:r>
      <w:r>
        <w:rPr>
          <w:rFonts w:cs="Calibri"/>
          <w:sz w:val="28"/>
          <w:szCs w:val="28"/>
        </w:rPr>
        <w:t xml:space="preserve"> the women in their mission.</w:t>
      </w:r>
      <w:r w:rsidR="00D07160">
        <w:rPr>
          <w:rFonts w:cs="Calibri"/>
          <w:sz w:val="28"/>
          <w:szCs w:val="28"/>
        </w:rPr>
        <w:t xml:space="preserve"> </w:t>
      </w:r>
      <w:r w:rsidR="00D07160">
        <w:rPr>
          <w:rFonts w:cs="Calibri"/>
          <w:i/>
          <w:iCs/>
          <w:sz w:val="24"/>
          <w:szCs w:val="24"/>
        </w:rPr>
        <w:t>(v. 9-10)</w:t>
      </w:r>
    </w:p>
    <w:p w14:paraId="36D8E629" w14:textId="0206AFA2" w:rsidR="00772139" w:rsidRPr="00735648" w:rsidRDefault="00772139" w:rsidP="003F6B11">
      <w:pPr>
        <w:pStyle w:val="Body"/>
        <w:numPr>
          <w:ilvl w:val="0"/>
          <w:numId w:val="11"/>
        </w:numPr>
        <w:spacing w:after="0" w:line="288" w:lineRule="auto"/>
        <w:rPr>
          <w:rFonts w:cs="Calibri"/>
          <w:sz w:val="24"/>
          <w:szCs w:val="24"/>
        </w:rPr>
      </w:pPr>
      <w:r w:rsidRPr="00735648">
        <w:rPr>
          <w:rFonts w:cs="Calibri"/>
          <w:sz w:val="24"/>
          <w:szCs w:val="24"/>
        </w:rPr>
        <w:t>Jesus</w:t>
      </w:r>
      <w:r w:rsidR="000749EF">
        <w:rPr>
          <w:rFonts w:cs="Calibri"/>
          <w:sz w:val="24"/>
          <w:szCs w:val="24"/>
        </w:rPr>
        <w:t>’</w:t>
      </w:r>
      <w:bookmarkStart w:id="0" w:name="_GoBack"/>
      <w:bookmarkEnd w:id="0"/>
      <w:r w:rsidRPr="00735648">
        <w:rPr>
          <w:rFonts w:cs="Calibri"/>
          <w:sz w:val="24"/>
          <w:szCs w:val="24"/>
        </w:rPr>
        <w:t xml:space="preserve"> </w:t>
      </w:r>
      <w:r w:rsidRPr="00735648">
        <w:rPr>
          <w:rFonts w:cs="Calibri"/>
          <w:sz w:val="24"/>
          <w:szCs w:val="24"/>
          <w:highlight w:val="yellow"/>
        </w:rPr>
        <w:t>presence</w:t>
      </w:r>
      <w:r w:rsidRPr="00735648">
        <w:rPr>
          <w:rFonts w:cs="Calibri"/>
          <w:sz w:val="24"/>
          <w:szCs w:val="24"/>
        </w:rPr>
        <w:t xml:space="preserve"> </w:t>
      </w:r>
      <w:r w:rsidR="003F6B11" w:rsidRPr="00735648">
        <w:rPr>
          <w:rFonts w:cs="Calibri"/>
          <w:sz w:val="24"/>
          <w:szCs w:val="24"/>
        </w:rPr>
        <w:t>allayed their fears and elevated their joy!</w:t>
      </w:r>
    </w:p>
    <w:p w14:paraId="15C670FB" w14:textId="77777777" w:rsidR="00735648" w:rsidRPr="00735648" w:rsidRDefault="00735648" w:rsidP="00735648">
      <w:pPr>
        <w:pStyle w:val="Body"/>
        <w:spacing w:after="0" w:line="288" w:lineRule="auto"/>
        <w:ind w:left="1080"/>
        <w:rPr>
          <w:rFonts w:cs="Calibri"/>
          <w:sz w:val="20"/>
          <w:szCs w:val="20"/>
        </w:rPr>
      </w:pPr>
    </w:p>
    <w:p w14:paraId="6D6770A6" w14:textId="24D0CB4C" w:rsidR="00772139" w:rsidRDefault="00772139" w:rsidP="00D07160">
      <w:pPr>
        <w:pStyle w:val="Body"/>
        <w:numPr>
          <w:ilvl w:val="0"/>
          <w:numId w:val="12"/>
        </w:numPr>
        <w:spacing w:after="0" w:line="288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The </w:t>
      </w:r>
      <w:r w:rsidR="00D07160">
        <w:rPr>
          <w:rFonts w:cs="Calibri"/>
          <w:sz w:val="28"/>
          <w:szCs w:val="28"/>
        </w:rPr>
        <w:t>Jewish leaders</w:t>
      </w:r>
      <w:r>
        <w:rPr>
          <w:rFonts w:cs="Calibri"/>
          <w:sz w:val="28"/>
          <w:szCs w:val="28"/>
        </w:rPr>
        <w:t xml:space="preserve"> </w:t>
      </w:r>
      <w:r w:rsidR="00D07160">
        <w:rPr>
          <w:rFonts w:cs="Calibri"/>
          <w:sz w:val="28"/>
          <w:szCs w:val="28"/>
        </w:rPr>
        <w:t xml:space="preserve">deceptive </w:t>
      </w:r>
      <w:r>
        <w:rPr>
          <w:rFonts w:cs="Calibri"/>
          <w:sz w:val="28"/>
          <w:szCs w:val="28"/>
        </w:rPr>
        <w:t xml:space="preserve">coverup </w:t>
      </w:r>
      <w:r w:rsidR="00D07160">
        <w:rPr>
          <w:rFonts w:cs="Calibri"/>
          <w:sz w:val="28"/>
          <w:szCs w:val="28"/>
        </w:rPr>
        <w:t xml:space="preserve">was a </w:t>
      </w:r>
      <w:r w:rsidR="00D07160" w:rsidRPr="00D07160">
        <w:rPr>
          <w:rFonts w:cs="Calibri"/>
          <w:sz w:val="28"/>
          <w:szCs w:val="28"/>
          <w:highlight w:val="yellow"/>
        </w:rPr>
        <w:t>predictable</w:t>
      </w:r>
      <w:r w:rsidR="00D07160">
        <w:rPr>
          <w:rFonts w:cs="Calibri"/>
          <w:sz w:val="28"/>
          <w:szCs w:val="28"/>
        </w:rPr>
        <w:t xml:space="preserve"> outcome</w:t>
      </w:r>
      <w:r>
        <w:rPr>
          <w:rFonts w:cs="Calibri"/>
          <w:sz w:val="28"/>
          <w:szCs w:val="28"/>
        </w:rPr>
        <w:t>.</w:t>
      </w:r>
      <w:r w:rsidR="00D07160">
        <w:rPr>
          <w:rFonts w:cs="Calibri"/>
          <w:sz w:val="28"/>
          <w:szCs w:val="28"/>
        </w:rPr>
        <w:t xml:space="preserve"> </w:t>
      </w:r>
      <w:r w:rsidR="00D07160">
        <w:rPr>
          <w:rFonts w:cs="Calibri"/>
          <w:i/>
          <w:iCs/>
          <w:sz w:val="24"/>
          <w:szCs w:val="24"/>
        </w:rPr>
        <w:t>(v. 11-15)</w:t>
      </w:r>
    </w:p>
    <w:p w14:paraId="2E6632C0" w14:textId="284D0A51" w:rsidR="003F6B11" w:rsidRPr="00735648" w:rsidRDefault="007675E8" w:rsidP="007675E8">
      <w:pPr>
        <w:pStyle w:val="Body"/>
        <w:spacing w:after="0" w:line="288" w:lineRule="auto"/>
        <w:ind w:firstLine="720"/>
        <w:rPr>
          <w:rFonts w:cs="Calibri"/>
          <w:i/>
          <w:iCs/>
        </w:rPr>
      </w:pPr>
      <w:r w:rsidRPr="00735648">
        <w:rPr>
          <w:rFonts w:cs="Calibri"/>
          <w:i/>
          <w:iCs/>
        </w:rPr>
        <w:t>Scripture: M</w:t>
      </w:r>
      <w:r w:rsidR="00D07160" w:rsidRPr="00735648">
        <w:rPr>
          <w:rFonts w:cs="Calibri"/>
          <w:i/>
          <w:iCs/>
        </w:rPr>
        <w:t>atthew 7:62-63; John 8:44</w:t>
      </w:r>
    </w:p>
    <w:p w14:paraId="78E8F857" w14:textId="77777777" w:rsidR="00735648" w:rsidRPr="00735648" w:rsidRDefault="00735648" w:rsidP="00735648">
      <w:pPr>
        <w:pStyle w:val="Body"/>
        <w:spacing w:after="0" w:line="288" w:lineRule="auto"/>
        <w:ind w:left="720"/>
        <w:rPr>
          <w:rFonts w:cs="Calibri"/>
          <w:sz w:val="20"/>
          <w:szCs w:val="20"/>
        </w:rPr>
      </w:pPr>
    </w:p>
    <w:p w14:paraId="403E78AE" w14:textId="039DFC94" w:rsidR="00772139" w:rsidRDefault="00772139" w:rsidP="00D07160">
      <w:pPr>
        <w:pStyle w:val="Body"/>
        <w:numPr>
          <w:ilvl w:val="0"/>
          <w:numId w:val="12"/>
        </w:numPr>
        <w:spacing w:after="0" w:line="288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The disciples’ great commissioning provided </w:t>
      </w:r>
      <w:r w:rsidR="003F6B11">
        <w:rPr>
          <w:rFonts w:cs="Calibri"/>
          <w:sz w:val="28"/>
          <w:szCs w:val="28"/>
        </w:rPr>
        <w:t xml:space="preserve">renewed </w:t>
      </w:r>
      <w:r w:rsidRPr="00D07160">
        <w:rPr>
          <w:rFonts w:cs="Calibri"/>
          <w:sz w:val="28"/>
          <w:szCs w:val="28"/>
          <w:highlight w:val="yellow"/>
        </w:rPr>
        <w:t>confidence</w:t>
      </w:r>
      <w:r w:rsidR="003F6B11">
        <w:rPr>
          <w:rFonts w:cs="Calibri"/>
          <w:sz w:val="28"/>
          <w:szCs w:val="28"/>
        </w:rPr>
        <w:t xml:space="preserve">. </w:t>
      </w:r>
      <w:r w:rsidR="00D07160">
        <w:rPr>
          <w:rFonts w:cs="Calibri"/>
          <w:sz w:val="28"/>
          <w:szCs w:val="28"/>
        </w:rPr>
        <w:t xml:space="preserve"> </w:t>
      </w:r>
      <w:r w:rsidR="00D07160">
        <w:rPr>
          <w:rFonts w:cs="Calibri"/>
          <w:i/>
          <w:iCs/>
          <w:sz w:val="24"/>
          <w:szCs w:val="24"/>
        </w:rPr>
        <w:t>(v. 16-20)</w:t>
      </w:r>
    </w:p>
    <w:p w14:paraId="75F5DD50" w14:textId="7748B011" w:rsidR="003F6B11" w:rsidRPr="00DF5142" w:rsidRDefault="007675E8" w:rsidP="00D07160">
      <w:pPr>
        <w:pStyle w:val="Body"/>
        <w:numPr>
          <w:ilvl w:val="0"/>
          <w:numId w:val="11"/>
        </w:numPr>
        <w:spacing w:after="0" w:line="288" w:lineRule="auto"/>
        <w:rPr>
          <w:rFonts w:cs="Calibri"/>
          <w:sz w:val="26"/>
          <w:szCs w:val="26"/>
        </w:rPr>
      </w:pPr>
      <w:r w:rsidRPr="00DF5142">
        <w:rPr>
          <w:rFonts w:cs="Calibri"/>
          <w:sz w:val="26"/>
          <w:szCs w:val="26"/>
        </w:rPr>
        <w:t>It was an</w:t>
      </w:r>
      <w:r w:rsidR="003F6B11" w:rsidRPr="00DF5142">
        <w:rPr>
          <w:rFonts w:cs="Calibri"/>
          <w:sz w:val="26"/>
          <w:szCs w:val="26"/>
        </w:rPr>
        <w:t xml:space="preserve"> empowering confirmation. </w:t>
      </w:r>
      <w:r w:rsidRPr="00DF5142">
        <w:rPr>
          <w:rFonts w:cs="Calibri"/>
          <w:i/>
          <w:iCs/>
        </w:rPr>
        <w:t>“All authority is given to me” (v. 18)</w:t>
      </w:r>
    </w:p>
    <w:p w14:paraId="2E230CEF" w14:textId="669FBD83" w:rsidR="003F6B11" w:rsidRPr="00DF5142" w:rsidRDefault="007675E8" w:rsidP="00D07160">
      <w:pPr>
        <w:pStyle w:val="Body"/>
        <w:numPr>
          <w:ilvl w:val="0"/>
          <w:numId w:val="11"/>
        </w:numPr>
        <w:spacing w:after="0" w:line="288" w:lineRule="auto"/>
        <w:rPr>
          <w:rFonts w:cs="Calibri"/>
          <w:sz w:val="26"/>
          <w:szCs w:val="26"/>
        </w:rPr>
      </w:pPr>
      <w:r w:rsidRPr="00DF5142">
        <w:rPr>
          <w:rFonts w:cs="Calibri"/>
          <w:sz w:val="26"/>
          <w:szCs w:val="26"/>
        </w:rPr>
        <w:t xml:space="preserve">It was a </w:t>
      </w:r>
      <w:r w:rsidR="003F6B11" w:rsidRPr="00DF5142">
        <w:rPr>
          <w:rFonts w:cs="Calibri"/>
          <w:sz w:val="26"/>
          <w:szCs w:val="26"/>
        </w:rPr>
        <w:t xml:space="preserve">well-defined mission. </w:t>
      </w:r>
      <w:r w:rsidRPr="00DF5142">
        <w:rPr>
          <w:rFonts w:cs="Calibri"/>
          <w:i/>
          <w:iCs/>
        </w:rPr>
        <w:t>“Go…and make disciples…”</w:t>
      </w:r>
      <w:r w:rsidRPr="00DF5142">
        <w:rPr>
          <w:rFonts w:cs="Calibri"/>
        </w:rPr>
        <w:t xml:space="preserve"> </w:t>
      </w:r>
      <w:r w:rsidR="003F6B11" w:rsidRPr="00DF5142">
        <w:rPr>
          <w:rFonts w:cs="Calibri"/>
          <w:i/>
          <w:iCs/>
        </w:rPr>
        <w:t>(</w:t>
      </w:r>
      <w:r w:rsidRPr="00DF5142">
        <w:rPr>
          <w:rFonts w:cs="Calibri"/>
          <w:i/>
          <w:iCs/>
        </w:rPr>
        <w:t>v. 19, 20a</w:t>
      </w:r>
      <w:r w:rsidR="003F6B11" w:rsidRPr="00DF5142">
        <w:rPr>
          <w:rFonts w:cs="Calibri"/>
          <w:i/>
          <w:iCs/>
        </w:rPr>
        <w:t>)</w:t>
      </w:r>
    </w:p>
    <w:p w14:paraId="53A64B2C" w14:textId="6DD9CEEC" w:rsidR="007675E8" w:rsidRPr="00DF5142" w:rsidRDefault="007675E8" w:rsidP="007675E8">
      <w:pPr>
        <w:pStyle w:val="Body"/>
        <w:numPr>
          <w:ilvl w:val="0"/>
          <w:numId w:val="11"/>
        </w:numPr>
        <w:spacing w:after="0" w:line="288" w:lineRule="auto"/>
        <w:rPr>
          <w:rFonts w:cs="Calibri"/>
          <w:sz w:val="26"/>
          <w:szCs w:val="26"/>
        </w:rPr>
      </w:pPr>
      <w:r w:rsidRPr="00DF5142">
        <w:rPr>
          <w:rFonts w:cs="Calibri"/>
          <w:sz w:val="26"/>
          <w:szCs w:val="26"/>
        </w:rPr>
        <w:t xml:space="preserve">It was a loving affirmation. </w:t>
      </w:r>
      <w:r w:rsidRPr="00DF5142">
        <w:rPr>
          <w:rFonts w:cs="Calibri"/>
          <w:i/>
          <w:iCs/>
        </w:rPr>
        <w:t>“I am with you always.” (v. 20b)</w:t>
      </w:r>
    </w:p>
    <w:p w14:paraId="1C8C136D" w14:textId="77777777" w:rsidR="00735648" w:rsidRPr="00735648" w:rsidRDefault="00735648" w:rsidP="00735648">
      <w:pPr>
        <w:pStyle w:val="Body"/>
        <w:spacing w:after="0" w:line="288" w:lineRule="auto"/>
        <w:ind w:left="1080"/>
        <w:rPr>
          <w:rFonts w:cs="Calibri"/>
          <w:sz w:val="20"/>
          <w:szCs w:val="20"/>
        </w:rPr>
      </w:pPr>
    </w:p>
    <w:p w14:paraId="680E16EA" w14:textId="1646546D" w:rsidR="007675E8" w:rsidRPr="00613069" w:rsidRDefault="00613069" w:rsidP="00735648">
      <w:pPr>
        <w:pStyle w:val="Body"/>
        <w:spacing w:after="0" w:line="288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Conclusion:</w:t>
      </w:r>
      <w:r w:rsidR="003F6B11">
        <w:rPr>
          <w:rFonts w:cs="Calibri"/>
          <w:b/>
          <w:bCs/>
          <w:sz w:val="28"/>
          <w:szCs w:val="28"/>
        </w:rPr>
        <w:t xml:space="preserve"> </w:t>
      </w:r>
      <w:r w:rsidR="00D07160" w:rsidRPr="00735648">
        <w:rPr>
          <w:rFonts w:cs="Calibri"/>
          <w:sz w:val="28"/>
          <w:szCs w:val="28"/>
        </w:rPr>
        <w:t>Because of the resurrectio</w:t>
      </w:r>
      <w:r w:rsidR="00735648" w:rsidRPr="00735648">
        <w:rPr>
          <w:rFonts w:cs="Calibri"/>
          <w:sz w:val="28"/>
          <w:szCs w:val="28"/>
        </w:rPr>
        <w:t>n, t</w:t>
      </w:r>
      <w:r w:rsidR="00D07160" w:rsidRPr="00735648">
        <w:rPr>
          <w:rFonts w:cs="Calibri"/>
          <w:sz w:val="28"/>
          <w:szCs w:val="28"/>
        </w:rPr>
        <w:t xml:space="preserve">he </w:t>
      </w:r>
      <w:r w:rsidR="007675E8" w:rsidRPr="00735648">
        <w:rPr>
          <w:rFonts w:cs="Calibri"/>
          <w:sz w:val="28"/>
          <w:szCs w:val="28"/>
        </w:rPr>
        <w:t xml:space="preserve">gospel </w:t>
      </w:r>
      <w:r w:rsidR="007675E8" w:rsidRPr="00735648">
        <w:rPr>
          <w:rFonts w:cs="Calibri"/>
          <w:sz w:val="28"/>
          <w:szCs w:val="28"/>
          <w:highlight w:val="yellow"/>
        </w:rPr>
        <w:t>message</w:t>
      </w:r>
      <w:r w:rsidR="007675E8" w:rsidRPr="00735648">
        <w:rPr>
          <w:rFonts w:cs="Calibri"/>
          <w:sz w:val="28"/>
          <w:szCs w:val="28"/>
        </w:rPr>
        <w:t xml:space="preserve"> is </w:t>
      </w:r>
      <w:r w:rsidR="00735648" w:rsidRPr="00735648">
        <w:rPr>
          <w:rFonts w:cs="Calibri"/>
          <w:sz w:val="28"/>
          <w:szCs w:val="28"/>
        </w:rPr>
        <w:t xml:space="preserve">available, and the </w:t>
      </w:r>
      <w:r w:rsidR="007675E8" w:rsidRPr="00735648">
        <w:rPr>
          <w:rFonts w:cs="Calibri"/>
          <w:sz w:val="28"/>
          <w:szCs w:val="28"/>
        </w:rPr>
        <w:t xml:space="preserve">gospel </w:t>
      </w:r>
      <w:r w:rsidR="007675E8" w:rsidRPr="00735648">
        <w:rPr>
          <w:rFonts w:cs="Calibri"/>
          <w:sz w:val="28"/>
          <w:szCs w:val="28"/>
          <w:highlight w:val="yellow"/>
        </w:rPr>
        <w:t>mission</w:t>
      </w:r>
      <w:r w:rsidR="007675E8" w:rsidRPr="00735648">
        <w:rPr>
          <w:rFonts w:cs="Calibri"/>
          <w:sz w:val="28"/>
          <w:szCs w:val="28"/>
        </w:rPr>
        <w:t xml:space="preserve"> </w:t>
      </w:r>
      <w:r w:rsidR="00735648" w:rsidRPr="00735648">
        <w:rPr>
          <w:rFonts w:cs="Calibri"/>
          <w:sz w:val="28"/>
          <w:szCs w:val="28"/>
        </w:rPr>
        <w:t xml:space="preserve">is continued. </w:t>
      </w:r>
      <w:r w:rsidR="00735648" w:rsidRPr="00735648">
        <w:rPr>
          <w:rFonts w:cs="Calibri"/>
          <w:i/>
          <w:iCs/>
        </w:rPr>
        <w:t>“Until the end of the age.” (v. 20c</w:t>
      </w:r>
      <w:r w:rsidR="00A71A0F">
        <w:rPr>
          <w:rFonts w:cs="Calibri"/>
          <w:i/>
          <w:iCs/>
        </w:rPr>
        <w:t xml:space="preserve">, </w:t>
      </w:r>
      <w:r w:rsidR="00DF5142">
        <w:rPr>
          <w:rFonts w:cs="Calibri"/>
          <w:i/>
          <w:iCs/>
        </w:rPr>
        <w:t xml:space="preserve">Acts 1:8; </w:t>
      </w:r>
      <w:r w:rsidR="00A71A0F">
        <w:rPr>
          <w:rFonts w:cs="Calibri"/>
          <w:i/>
          <w:iCs/>
        </w:rPr>
        <w:t>1 Peter 1:3-4)</w:t>
      </w:r>
    </w:p>
    <w:p w14:paraId="391676A9" w14:textId="77777777" w:rsidR="003F6B11" w:rsidRPr="003F6B11" w:rsidRDefault="003F6B11">
      <w:pPr>
        <w:pStyle w:val="Body"/>
        <w:spacing w:after="0" w:line="288" w:lineRule="auto"/>
        <w:rPr>
          <w:rFonts w:cs="Calibri"/>
          <w:b/>
          <w:bCs/>
          <w:sz w:val="28"/>
          <w:szCs w:val="28"/>
        </w:rPr>
      </w:pPr>
    </w:p>
    <w:p w14:paraId="22D0AF2D" w14:textId="3F6CB3EB" w:rsidR="00E5012A" w:rsidRPr="00F8402E" w:rsidRDefault="00B32E47">
      <w:pPr>
        <w:pStyle w:val="Body"/>
        <w:spacing w:after="0" w:line="288" w:lineRule="auto"/>
        <w:rPr>
          <w:rFonts w:eastAsia="Arial" w:cs="Calibri"/>
          <w:b/>
          <w:bCs/>
          <w:sz w:val="28"/>
          <w:szCs w:val="28"/>
        </w:rPr>
      </w:pPr>
      <w:r w:rsidRPr="00F8402E">
        <w:rPr>
          <w:rFonts w:cs="Calibri"/>
          <w:b/>
          <w:bCs/>
          <w:sz w:val="28"/>
          <w:szCs w:val="28"/>
        </w:rPr>
        <w:lastRenderedPageBreak/>
        <w:t>Questions for Further Study, Reflection, and Application…</w:t>
      </w:r>
    </w:p>
    <w:p w14:paraId="4C2DBF05" w14:textId="12BF34F8" w:rsidR="001B2269" w:rsidRDefault="00735648" w:rsidP="001B2269">
      <w:pPr>
        <w:pStyle w:val="Body"/>
        <w:numPr>
          <w:ilvl w:val="0"/>
          <w:numId w:val="2"/>
        </w:numPr>
        <w:spacing w:after="0"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is significant about the women’s presence at the tomb that morning?</w:t>
      </w:r>
    </w:p>
    <w:p w14:paraId="4C5FD89C" w14:textId="5F596E49" w:rsidR="00735648" w:rsidRDefault="00735648" w:rsidP="001B2269">
      <w:pPr>
        <w:pStyle w:val="Body"/>
        <w:numPr>
          <w:ilvl w:val="0"/>
          <w:numId w:val="2"/>
        </w:numPr>
        <w:spacing w:after="0"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information did the angel give the women that the empty tomb would not have provided? Why was that important?</w:t>
      </w:r>
    </w:p>
    <w:p w14:paraId="04E8DC89" w14:textId="77342807" w:rsidR="00735648" w:rsidRDefault="00735648" w:rsidP="001B2269">
      <w:pPr>
        <w:pStyle w:val="Body"/>
        <w:numPr>
          <w:ilvl w:val="0"/>
          <w:numId w:val="2"/>
        </w:numPr>
        <w:spacing w:after="0"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is reassuring about Jesus’ reunion with the women?</w:t>
      </w:r>
    </w:p>
    <w:p w14:paraId="26F08F81" w14:textId="36945158" w:rsidR="00735648" w:rsidRDefault="00A71A0F" w:rsidP="001B2269">
      <w:pPr>
        <w:pStyle w:val="Body"/>
        <w:numPr>
          <w:ilvl w:val="0"/>
          <w:numId w:val="2"/>
        </w:numPr>
        <w:spacing w:after="0"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What are the weaknesses of the Jewish leaders’ deception? </w:t>
      </w:r>
    </w:p>
    <w:p w14:paraId="77FF0FD7" w14:textId="1DB747C9" w:rsidR="00A71A0F" w:rsidRDefault="00A71A0F" w:rsidP="001B2269">
      <w:pPr>
        <w:pStyle w:val="Body"/>
        <w:numPr>
          <w:ilvl w:val="0"/>
          <w:numId w:val="2"/>
        </w:numPr>
        <w:spacing w:after="0"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How did the disciples’ meeting with Jesus in Galilee (v. 16-20) give them confidence? How should it provide confidence for us, even today?</w:t>
      </w:r>
    </w:p>
    <w:p w14:paraId="1B49B52D" w14:textId="2875AF2D" w:rsidR="00A71A0F" w:rsidRDefault="00A71A0F" w:rsidP="001B2269">
      <w:pPr>
        <w:pStyle w:val="Body"/>
        <w:numPr>
          <w:ilvl w:val="0"/>
          <w:numId w:val="2"/>
        </w:numPr>
        <w:spacing w:after="0" w:line="288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 light of Jesus’ death and resurrection, why would Jesus’ promise to “be with you always” be especially precious to the disciples? How is this promise especially precious to you? </w:t>
      </w:r>
    </w:p>
    <w:p w14:paraId="03E05B5C" w14:textId="7589E85A" w:rsidR="00F8402E" w:rsidRPr="001B2269" w:rsidRDefault="00F8402E" w:rsidP="00F8402E">
      <w:pPr>
        <w:pStyle w:val="Body"/>
        <w:spacing w:after="0" w:line="288" w:lineRule="auto"/>
        <w:rPr>
          <w:rFonts w:cs="Calibri"/>
          <w:sz w:val="24"/>
          <w:szCs w:val="24"/>
        </w:rPr>
      </w:pPr>
    </w:p>
    <w:sectPr w:rsidR="00F8402E" w:rsidRPr="001B2269" w:rsidSect="002F6680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061DB" w14:textId="77777777" w:rsidR="00974105" w:rsidRDefault="00974105">
      <w:r>
        <w:separator/>
      </w:r>
    </w:p>
  </w:endnote>
  <w:endnote w:type="continuationSeparator" w:id="0">
    <w:p w14:paraId="64A07FC0" w14:textId="77777777" w:rsidR="00974105" w:rsidRDefault="0097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C01B" w14:textId="77777777" w:rsidR="00E5012A" w:rsidRDefault="00E5012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0ABA5" w14:textId="77777777" w:rsidR="00974105" w:rsidRDefault="00974105">
      <w:r>
        <w:separator/>
      </w:r>
    </w:p>
  </w:footnote>
  <w:footnote w:type="continuationSeparator" w:id="0">
    <w:p w14:paraId="08256ADA" w14:textId="77777777" w:rsidR="00974105" w:rsidRDefault="0097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6F634" w14:textId="0C260DD9" w:rsidR="00E5012A" w:rsidRDefault="00B32E47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AB1AB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4BE"/>
    <w:multiLevelType w:val="hybridMultilevel"/>
    <w:tmpl w:val="C8CE3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E369E"/>
    <w:multiLevelType w:val="hybridMultilevel"/>
    <w:tmpl w:val="177C7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E46D5B"/>
    <w:multiLevelType w:val="hybridMultilevel"/>
    <w:tmpl w:val="1CB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1139"/>
    <w:multiLevelType w:val="hybridMultilevel"/>
    <w:tmpl w:val="7D16274C"/>
    <w:numStyleLink w:val="Numbered"/>
  </w:abstractNum>
  <w:abstractNum w:abstractNumId="4" w15:restartNumberingAfterBreak="0">
    <w:nsid w:val="31037526"/>
    <w:multiLevelType w:val="hybridMultilevel"/>
    <w:tmpl w:val="EACE8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40327D"/>
    <w:multiLevelType w:val="hybridMultilevel"/>
    <w:tmpl w:val="27900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727971"/>
    <w:multiLevelType w:val="hybridMultilevel"/>
    <w:tmpl w:val="524C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A7A7F"/>
    <w:multiLevelType w:val="hybridMultilevel"/>
    <w:tmpl w:val="B4B8A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1232C"/>
    <w:multiLevelType w:val="hybridMultilevel"/>
    <w:tmpl w:val="421C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F27AC"/>
    <w:multiLevelType w:val="hybridMultilevel"/>
    <w:tmpl w:val="31B0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16FAA"/>
    <w:multiLevelType w:val="hybridMultilevel"/>
    <w:tmpl w:val="58A8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567D00"/>
    <w:multiLevelType w:val="hybridMultilevel"/>
    <w:tmpl w:val="7D16274C"/>
    <w:styleLink w:val="Numbered"/>
    <w:lvl w:ilvl="0" w:tplc="FAC890B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ABE3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4FFE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6AC4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2154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52A90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7CCCD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A433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AC5E0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13D0B35"/>
    <w:multiLevelType w:val="hybridMultilevel"/>
    <w:tmpl w:val="42CCF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2A"/>
    <w:rsid w:val="000749EF"/>
    <w:rsid w:val="000A7EDD"/>
    <w:rsid w:val="0019306E"/>
    <w:rsid w:val="001B2269"/>
    <w:rsid w:val="002C7C3A"/>
    <w:rsid w:val="002F6680"/>
    <w:rsid w:val="003F6B11"/>
    <w:rsid w:val="005C3993"/>
    <w:rsid w:val="00613069"/>
    <w:rsid w:val="00735648"/>
    <w:rsid w:val="007675E8"/>
    <w:rsid w:val="00772139"/>
    <w:rsid w:val="00974105"/>
    <w:rsid w:val="00A71A0F"/>
    <w:rsid w:val="00AB1AB2"/>
    <w:rsid w:val="00B32E47"/>
    <w:rsid w:val="00B8332D"/>
    <w:rsid w:val="00B977FD"/>
    <w:rsid w:val="00D07160"/>
    <w:rsid w:val="00DF5142"/>
    <w:rsid w:val="00E5012A"/>
    <w:rsid w:val="00F302FC"/>
    <w:rsid w:val="00F8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BAE"/>
  <w15:docId w15:val="{5BADD656-39BF-2D4C-AE29-B1C0C033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Schultze</cp:lastModifiedBy>
  <cp:revision>5</cp:revision>
  <dcterms:created xsi:type="dcterms:W3CDTF">2020-04-09T16:01:00Z</dcterms:created>
  <dcterms:modified xsi:type="dcterms:W3CDTF">2020-04-09T18:22:00Z</dcterms:modified>
</cp:coreProperties>
</file>