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89328" w14:textId="17E17459" w:rsidR="00CC7363" w:rsidRDefault="00910D4A">
      <w:pPr>
        <w:pStyle w:val="Body"/>
        <w:spacing w:line="288" w:lineRule="auto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7323E3CE" wp14:editId="0A9DA5C4">
                <wp:simplePos x="0" y="0"/>
                <wp:positionH relativeFrom="margin">
                  <wp:posOffset>3108960</wp:posOffset>
                </wp:positionH>
                <wp:positionV relativeFrom="line">
                  <wp:posOffset>0</wp:posOffset>
                </wp:positionV>
                <wp:extent cx="3744595" cy="990600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990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17ACA8" w14:textId="77777777" w:rsidR="00CC7363" w:rsidRDefault="00290D54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Series: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Joshua: Power of God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                                    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 Passion and Zeal for the Glory of God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Joshua 22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Chris Fritz                                                               Sunday, July 5, 2020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3E3C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44.8pt;margin-top:0;width:294.85pt;height:78pt;z-index:251660288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6D17ACA8" w14:textId="77777777" w:rsidR="00CC7363" w:rsidRDefault="00290D54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Series: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Joshua: Power of God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                                    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 Passion and Zeal for the Glory of God     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Joshua 22                                                                  </w:t>
                      </w: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>
                        <w:rPr>
                          <w:rFonts w:ascii="Century Gothic" w:hAnsi="Century Gothic"/>
                        </w:rPr>
                        <w:t>Chris Fritz                                                               Sunday, July 5,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90D54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D7826C2" wp14:editId="55738FAE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 w:rsidR="00290D54">
        <w:rPr>
          <w:noProof/>
        </w:rPr>
        <w:drawing>
          <wp:anchor distT="57150" distB="57150" distL="57150" distR="57150" simplePos="0" relativeHeight="251661312" behindDoc="0" locked="0" layoutInCell="1" allowOverlap="1" wp14:anchorId="4D5BF0AF" wp14:editId="32E82755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221B1A" w14:textId="77777777" w:rsidR="00CC7363" w:rsidRDefault="00CC7363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7E76AFC6" w14:textId="77777777" w:rsidR="00CC7363" w:rsidRDefault="00CC7363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2A423E89" w14:textId="77777777" w:rsidR="00CC7363" w:rsidRDefault="00CC7363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4A65CE22" w14:textId="77777777" w:rsidR="00CC7363" w:rsidRDefault="00CC7363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3EA1C951" w14:textId="77777777" w:rsidR="00CC7363" w:rsidRDefault="00CC7363">
      <w:pPr>
        <w:pStyle w:val="Body"/>
        <w:spacing w:after="0" w:line="288" w:lineRule="auto"/>
        <w:rPr>
          <w:b/>
          <w:bCs/>
          <w:sz w:val="24"/>
          <w:szCs w:val="24"/>
        </w:rPr>
      </w:pPr>
    </w:p>
    <w:p w14:paraId="5FB4EF88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INTRODUCTION</w:t>
      </w:r>
    </w:p>
    <w:p w14:paraId="3B561CB5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1981F99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“</w:t>
      </w:r>
      <w:r>
        <w:rPr>
          <w:rFonts w:ascii="Arial" w:hAnsi="Arial"/>
          <w:sz w:val="24"/>
          <w:szCs w:val="24"/>
        </w:rPr>
        <w:t>Big Picture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Outline for the Book of Joshua:</w:t>
      </w:r>
    </w:p>
    <w:p w14:paraId="7401143C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1) Prepar</w:t>
      </w:r>
      <w:r>
        <w:rPr>
          <w:rFonts w:ascii="Arial" w:eastAsia="Arial" w:hAnsi="Arial" w:cs="Arial"/>
          <w:sz w:val="24"/>
          <w:szCs w:val="24"/>
        </w:rPr>
        <w:t>ing the Nation (1-5)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2) Defeating the Enemy (6-12)</w:t>
      </w:r>
    </w:p>
    <w:p w14:paraId="6872321D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3) Claiming the Inheritance (13-21)</w:t>
      </w:r>
      <w:r>
        <w:rPr>
          <w:rFonts w:ascii="Arial" w:eastAsia="Arial" w:hAnsi="Arial" w:cs="Arial"/>
          <w:sz w:val="24"/>
          <w:szCs w:val="24"/>
        </w:rPr>
        <w:tab/>
        <w:t>4) Renewing the Covenant (22-24)</w:t>
      </w:r>
    </w:p>
    <w:p w14:paraId="7FF96729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DF78DED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I. PASSION AND ZEAL FOR THE GLORY OF GOD</w:t>
      </w:r>
    </w:p>
    <w:p w14:paraId="3D0C84A8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449E66B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A. The Set-Up!</w:t>
      </w:r>
    </w:p>
    <w:p w14:paraId="421951FD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06B3CD0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Note: EACH of the last three chapters BEGINS with Joshua calling the people together. </w:t>
      </w:r>
    </w:p>
    <w:p w14:paraId="0D08D29B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10"/>
          <w:szCs w:val="10"/>
        </w:rPr>
      </w:pPr>
    </w:p>
    <w:p w14:paraId="26842C06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Chapter 22: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 xml:space="preserve">At that time </w:t>
      </w:r>
      <w:r>
        <w:rPr>
          <w:rFonts w:ascii="Arial" w:hAnsi="Arial"/>
          <w:i/>
          <w:iCs/>
          <w:sz w:val="24"/>
          <w:szCs w:val="24"/>
          <w:u w:val="single"/>
        </w:rPr>
        <w:t>Joshua summoned</w:t>
      </w:r>
      <w:r>
        <w:rPr>
          <w:rFonts w:ascii="Arial" w:hAnsi="Arial"/>
          <w:i/>
          <w:iCs/>
          <w:sz w:val="24"/>
          <w:szCs w:val="24"/>
        </w:rPr>
        <w:t xml:space="preserve"> the </w:t>
      </w:r>
      <w:proofErr w:type="spellStart"/>
      <w:r>
        <w:rPr>
          <w:rFonts w:ascii="Arial" w:hAnsi="Arial"/>
          <w:i/>
          <w:iCs/>
          <w:sz w:val="24"/>
          <w:szCs w:val="24"/>
        </w:rPr>
        <w:t>Reubenites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and the </w:t>
      </w:r>
      <w:proofErr w:type="spellStart"/>
      <w:r>
        <w:rPr>
          <w:rFonts w:ascii="Arial" w:hAnsi="Arial"/>
          <w:i/>
          <w:iCs/>
          <w:sz w:val="24"/>
          <w:szCs w:val="24"/>
        </w:rPr>
        <w:t>Gadites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and the half-tribe of Manasseh</w:t>
      </w:r>
      <w:r>
        <w:rPr>
          <w:rFonts w:ascii="Arial" w:hAnsi="Arial"/>
          <w:i/>
          <w:iCs/>
          <w:sz w:val="24"/>
          <w:szCs w:val="24"/>
        </w:rPr>
        <w:t xml:space="preserve">…” </w:t>
      </w:r>
      <w:r>
        <w:rPr>
          <w:rFonts w:ascii="Arial" w:hAnsi="Arial"/>
          <w:i/>
          <w:iCs/>
          <w:sz w:val="24"/>
          <w:szCs w:val="24"/>
        </w:rPr>
        <w:t>(Joshua 22:1)</w:t>
      </w:r>
    </w:p>
    <w:p w14:paraId="37999FFF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i/>
          <w:iCs/>
          <w:sz w:val="10"/>
          <w:szCs w:val="10"/>
        </w:rPr>
      </w:pPr>
    </w:p>
    <w:p w14:paraId="1B9BCDDC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Chapter 23: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A long time afterward, when the Lo</w:t>
      </w:r>
      <w:r>
        <w:rPr>
          <w:rFonts w:ascii="Arial" w:hAnsi="Arial"/>
          <w:i/>
          <w:iCs/>
          <w:sz w:val="24"/>
          <w:szCs w:val="24"/>
        </w:rPr>
        <w:t xml:space="preserve">rd had given rest to Israel from all their surrounding enemies, and Joshua was old and well advanced in years, </w:t>
      </w:r>
      <w:r>
        <w:rPr>
          <w:rFonts w:ascii="Arial" w:hAnsi="Arial"/>
          <w:i/>
          <w:iCs/>
          <w:sz w:val="24"/>
          <w:szCs w:val="24"/>
          <w:u w:val="single"/>
        </w:rPr>
        <w:t>Joshua summoned all Israel</w:t>
      </w:r>
      <w:r>
        <w:rPr>
          <w:rFonts w:ascii="Arial" w:hAnsi="Arial"/>
          <w:i/>
          <w:iCs/>
          <w:sz w:val="24"/>
          <w:szCs w:val="24"/>
        </w:rPr>
        <w:t xml:space="preserve">…” </w:t>
      </w:r>
      <w:r>
        <w:rPr>
          <w:rFonts w:ascii="Arial" w:hAnsi="Arial"/>
          <w:i/>
          <w:iCs/>
          <w:sz w:val="24"/>
          <w:szCs w:val="24"/>
        </w:rPr>
        <w:t>(Joshua 23:1-2a)</w:t>
      </w:r>
    </w:p>
    <w:p w14:paraId="43352AB1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i/>
          <w:iCs/>
          <w:sz w:val="10"/>
          <w:szCs w:val="10"/>
        </w:rPr>
      </w:pPr>
    </w:p>
    <w:p w14:paraId="69B3A3DC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Chapter 24: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  <w:u w:val="single"/>
        </w:rPr>
        <w:t>Joshua gathered</w:t>
      </w:r>
      <w:r>
        <w:rPr>
          <w:rFonts w:ascii="Arial" w:hAnsi="Arial"/>
          <w:i/>
          <w:iCs/>
          <w:sz w:val="24"/>
          <w:szCs w:val="24"/>
        </w:rPr>
        <w:t xml:space="preserve"> all the tribes of Israel to Shechem and </w:t>
      </w:r>
      <w:r>
        <w:rPr>
          <w:rFonts w:ascii="Arial" w:hAnsi="Arial"/>
          <w:i/>
          <w:iCs/>
          <w:sz w:val="24"/>
          <w:szCs w:val="24"/>
          <w:u w:val="single"/>
        </w:rPr>
        <w:t>summoned</w:t>
      </w:r>
      <w:r>
        <w:rPr>
          <w:rFonts w:ascii="Arial" w:hAnsi="Arial"/>
          <w:i/>
          <w:iCs/>
          <w:sz w:val="24"/>
          <w:szCs w:val="24"/>
        </w:rPr>
        <w:t xml:space="preserve"> the elders, the heads, the judges, and the officers of Israel. And they presented themselves before God.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(Joshua 24:1)</w:t>
      </w:r>
    </w:p>
    <w:p w14:paraId="2BA22DC7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7C2F2A1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 xml:space="preserve">I appeal to you therefore, brothers, </w:t>
      </w:r>
      <w:r>
        <w:rPr>
          <w:rFonts w:ascii="Arial" w:hAnsi="Arial"/>
          <w:i/>
          <w:iCs/>
          <w:sz w:val="24"/>
          <w:szCs w:val="24"/>
          <w:u w:val="single"/>
        </w:rPr>
        <w:t>by the mercies of God</w:t>
      </w:r>
      <w:r>
        <w:rPr>
          <w:rFonts w:ascii="Arial" w:hAnsi="Arial"/>
          <w:i/>
          <w:iCs/>
          <w:sz w:val="24"/>
          <w:szCs w:val="24"/>
        </w:rPr>
        <w:t xml:space="preserve">, to </w:t>
      </w:r>
      <w:r>
        <w:rPr>
          <w:rFonts w:ascii="Arial" w:hAnsi="Arial"/>
          <w:i/>
          <w:iCs/>
          <w:sz w:val="24"/>
          <w:szCs w:val="24"/>
          <w:u w:val="single"/>
        </w:rPr>
        <w:t>present your bodies as a living sacrifice</w:t>
      </w:r>
      <w:r>
        <w:rPr>
          <w:rFonts w:ascii="Arial" w:hAnsi="Arial"/>
          <w:i/>
          <w:iCs/>
          <w:sz w:val="24"/>
          <w:szCs w:val="24"/>
        </w:rPr>
        <w:t xml:space="preserve">, holy and </w:t>
      </w:r>
      <w:r>
        <w:rPr>
          <w:rFonts w:ascii="Arial" w:hAnsi="Arial"/>
          <w:i/>
          <w:iCs/>
          <w:sz w:val="24"/>
          <w:szCs w:val="24"/>
        </w:rPr>
        <w:t>acceptable to God, which is your spiritual worship.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(Romans 12:1)</w:t>
      </w:r>
      <w:r>
        <w:rPr>
          <w:rFonts w:ascii="Arial" w:hAnsi="Arial"/>
          <w:sz w:val="24"/>
          <w:szCs w:val="24"/>
        </w:rPr>
        <w:t xml:space="preserve"> </w:t>
      </w:r>
    </w:p>
    <w:p w14:paraId="5CE2BAF7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12B8394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 xml:space="preserve">Love so amazing, so divine, </w:t>
      </w:r>
      <w:r>
        <w:rPr>
          <w:rFonts w:ascii="Arial" w:hAnsi="Arial"/>
          <w:i/>
          <w:iCs/>
          <w:sz w:val="24"/>
          <w:szCs w:val="24"/>
          <w:u w:val="single"/>
        </w:rPr>
        <w:t>Demands my soul</w:t>
      </w:r>
      <w:r>
        <w:rPr>
          <w:rFonts w:ascii="Arial" w:hAnsi="Arial"/>
          <w:i/>
          <w:iCs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  <w:u w:val="single"/>
        </w:rPr>
        <w:t>my life</w:t>
      </w:r>
      <w:r>
        <w:rPr>
          <w:rFonts w:ascii="Arial" w:hAnsi="Arial"/>
          <w:i/>
          <w:iCs/>
          <w:sz w:val="24"/>
          <w:szCs w:val="24"/>
        </w:rPr>
        <w:t xml:space="preserve">, </w:t>
      </w:r>
      <w:r>
        <w:rPr>
          <w:rFonts w:ascii="Arial" w:hAnsi="Arial"/>
          <w:i/>
          <w:iCs/>
          <w:sz w:val="24"/>
          <w:szCs w:val="24"/>
          <w:u w:val="single"/>
        </w:rPr>
        <w:t>my all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(Isaac Watts)</w:t>
      </w:r>
    </w:p>
    <w:p w14:paraId="7D63832D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DAC6150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091E2B22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B. A Glowing Commendation (verses 1-9)</w:t>
      </w:r>
    </w:p>
    <w:p w14:paraId="65696E92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8C3D239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Joshua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commendation of these tribes is very impressive</w:t>
      </w:r>
      <w:r>
        <w:rPr>
          <w:rFonts w:ascii="Arial" w:hAnsi="Arial"/>
          <w:sz w:val="24"/>
          <w:szCs w:val="24"/>
        </w:rPr>
        <w:t xml:space="preserve">… </w:t>
      </w:r>
    </w:p>
    <w:p w14:paraId="2B649FDD" w14:textId="77777777" w:rsidR="00CC7363" w:rsidRDefault="00290D54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Verse 2: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You have kept ALL that Moses commanded.</w:t>
      </w:r>
      <w:r>
        <w:rPr>
          <w:rFonts w:ascii="Arial" w:hAnsi="Arial"/>
          <w:i/>
          <w:iCs/>
          <w:sz w:val="24"/>
          <w:szCs w:val="24"/>
        </w:rPr>
        <w:t>”</w:t>
      </w:r>
      <w:r>
        <w:rPr>
          <w:rFonts w:ascii="Arial" w:hAnsi="Arial"/>
          <w:sz w:val="24"/>
          <w:szCs w:val="24"/>
        </w:rPr>
        <w:t xml:space="preserve"> </w:t>
      </w:r>
    </w:p>
    <w:p w14:paraId="4E559BE1" w14:textId="77777777" w:rsidR="00CC7363" w:rsidRDefault="00290D54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Verse 2: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You have obeyed my voice in ALL that I have commanded you.</w:t>
      </w:r>
      <w:r>
        <w:rPr>
          <w:rFonts w:ascii="Arial" w:hAnsi="Arial"/>
          <w:i/>
          <w:iCs/>
          <w:sz w:val="24"/>
          <w:szCs w:val="24"/>
        </w:rPr>
        <w:t xml:space="preserve">” </w:t>
      </w:r>
    </w:p>
    <w:p w14:paraId="4549E23A" w14:textId="77777777" w:rsidR="00CC7363" w:rsidRDefault="00290D54">
      <w:pPr>
        <w:pStyle w:val="Body"/>
        <w:numPr>
          <w:ilvl w:val="0"/>
          <w:numId w:val="2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Verse 3: </w:t>
      </w: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You have NOT forsaken your brothers these many days.</w:t>
      </w:r>
      <w:r>
        <w:rPr>
          <w:rFonts w:ascii="Arial" w:hAnsi="Arial"/>
          <w:i/>
          <w:iCs/>
          <w:sz w:val="24"/>
          <w:szCs w:val="24"/>
        </w:rPr>
        <w:t xml:space="preserve">” </w:t>
      </w:r>
    </w:p>
    <w:p w14:paraId="3E789C98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41C3EAC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Note: He commends them BEFORE he commands them. </w:t>
      </w:r>
    </w:p>
    <w:p w14:paraId="3A9D22F4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952B5A5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C. The Almost Civil War (verses 10-34)</w:t>
      </w:r>
    </w:p>
    <w:p w14:paraId="350F4DF7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272EBA19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1) There is alarm throughout Israel at the presence of another altar, and the alarm is justified!</w:t>
      </w:r>
    </w:p>
    <w:p w14:paraId="46A621DB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E6DA10D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 xml:space="preserve">If one gives an answer </w:t>
      </w:r>
      <w:r>
        <w:rPr>
          <w:rFonts w:ascii="Arial" w:hAnsi="Arial"/>
          <w:i/>
          <w:iCs/>
          <w:sz w:val="24"/>
          <w:szCs w:val="24"/>
          <w:u w:val="single"/>
        </w:rPr>
        <w:t>before he hears</w:t>
      </w:r>
      <w:r>
        <w:rPr>
          <w:rFonts w:ascii="Arial" w:hAnsi="Arial"/>
          <w:i/>
          <w:iCs/>
          <w:sz w:val="24"/>
          <w:szCs w:val="24"/>
        </w:rPr>
        <w:t>, it is his folly and shame.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(Proverbs 18:13)</w:t>
      </w:r>
    </w:p>
    <w:p w14:paraId="7EC86F66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A6689AC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 xml:space="preserve">But the hour is coming, and is now here, when the </w:t>
      </w:r>
      <w:r>
        <w:rPr>
          <w:rFonts w:ascii="Arial" w:hAnsi="Arial"/>
          <w:i/>
          <w:iCs/>
          <w:sz w:val="24"/>
          <w:szCs w:val="24"/>
          <w:u w:val="single"/>
        </w:rPr>
        <w:t>true worshipers will worship the Father in spirit and truth</w:t>
      </w:r>
      <w:r>
        <w:rPr>
          <w:rFonts w:ascii="Arial" w:hAnsi="Arial"/>
          <w:i/>
          <w:iCs/>
          <w:sz w:val="24"/>
          <w:szCs w:val="24"/>
        </w:rPr>
        <w:t xml:space="preserve">, for the Father is seeking such people to worship Him. God is spirit, </w:t>
      </w:r>
      <w:r>
        <w:rPr>
          <w:rFonts w:ascii="Arial" w:hAnsi="Arial"/>
          <w:i/>
          <w:iCs/>
          <w:sz w:val="24"/>
          <w:szCs w:val="24"/>
          <w:u w:val="single"/>
        </w:rPr>
        <w:t>and those who worship Him must worship in spirit and tr</w:t>
      </w:r>
      <w:r>
        <w:rPr>
          <w:rFonts w:ascii="Arial" w:hAnsi="Arial"/>
          <w:i/>
          <w:iCs/>
          <w:sz w:val="24"/>
          <w:szCs w:val="24"/>
          <w:u w:val="single"/>
        </w:rPr>
        <w:t>uth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(John 4:23-24)</w:t>
      </w:r>
    </w:p>
    <w:p w14:paraId="7ABC81CB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2CCC41AF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30090A5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2) There is a firm and passionate plea for faithfulness to God!</w:t>
      </w:r>
    </w:p>
    <w:p w14:paraId="37B9DB04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013F075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Come to Me, all who are weary and burdened, and I will give you rest.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(Matthew 11:28)</w:t>
      </w:r>
      <w:r>
        <w:rPr>
          <w:rFonts w:ascii="Arial" w:hAnsi="Arial"/>
          <w:sz w:val="24"/>
          <w:szCs w:val="24"/>
        </w:rPr>
        <w:t xml:space="preserve"> </w:t>
      </w:r>
    </w:p>
    <w:p w14:paraId="47FCA7B3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42BA46C8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7F3A4ECE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3) The humble, gentle answer from two and a half tribes who sincerely desire unity and peace. </w:t>
      </w:r>
    </w:p>
    <w:p w14:paraId="7AEE211B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1C78F4C8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A soft answer turns away wrath, but a harsh word stirs up anger.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(Proverbs 15:1)</w:t>
      </w:r>
    </w:p>
    <w:p w14:paraId="67536CC1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68008A0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>Set a guard, O Lord, over my mouth; keep watch over the door of my lips!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</w:t>
      </w:r>
      <w:r>
        <w:rPr>
          <w:rFonts w:ascii="Arial" w:hAnsi="Arial"/>
          <w:i/>
          <w:iCs/>
          <w:sz w:val="24"/>
          <w:szCs w:val="24"/>
        </w:rPr>
        <w:t>Psalm 141:3)</w:t>
      </w:r>
    </w:p>
    <w:p w14:paraId="78D793CD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014E09BA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“</w:t>
      </w:r>
      <w:r>
        <w:rPr>
          <w:rFonts w:ascii="Arial" w:hAnsi="Arial"/>
          <w:i/>
          <w:iCs/>
          <w:sz w:val="24"/>
          <w:szCs w:val="24"/>
        </w:rPr>
        <w:t xml:space="preserve">I do not ask for these only, but also for those </w:t>
      </w:r>
      <w:r>
        <w:rPr>
          <w:rFonts w:ascii="Arial" w:hAnsi="Arial"/>
          <w:i/>
          <w:iCs/>
          <w:sz w:val="24"/>
          <w:szCs w:val="24"/>
          <w:u w:val="single"/>
        </w:rPr>
        <w:t>who will believe in Me through their word</w:t>
      </w:r>
      <w:r>
        <w:rPr>
          <w:rFonts w:ascii="Arial" w:hAnsi="Arial"/>
          <w:i/>
          <w:iCs/>
          <w:sz w:val="24"/>
          <w:szCs w:val="24"/>
        </w:rPr>
        <w:t xml:space="preserve">, that </w:t>
      </w:r>
      <w:r>
        <w:rPr>
          <w:rFonts w:ascii="Arial" w:hAnsi="Arial"/>
          <w:i/>
          <w:iCs/>
          <w:sz w:val="24"/>
          <w:szCs w:val="24"/>
          <w:u w:val="single"/>
        </w:rPr>
        <w:t>they may all be one</w:t>
      </w:r>
      <w:r>
        <w:rPr>
          <w:rFonts w:ascii="Arial" w:hAnsi="Arial"/>
          <w:i/>
          <w:iCs/>
          <w:sz w:val="24"/>
          <w:szCs w:val="24"/>
        </w:rPr>
        <w:t xml:space="preserve">, just as You, Father, are in Me and I in You, </w:t>
      </w:r>
      <w:r>
        <w:rPr>
          <w:rFonts w:ascii="Arial" w:hAnsi="Arial"/>
          <w:i/>
          <w:iCs/>
          <w:sz w:val="24"/>
          <w:szCs w:val="24"/>
          <w:u w:val="single"/>
        </w:rPr>
        <w:t>that they also may be in Us</w:t>
      </w:r>
      <w:r>
        <w:rPr>
          <w:rFonts w:ascii="Arial" w:hAnsi="Arial"/>
          <w:i/>
          <w:iCs/>
          <w:sz w:val="24"/>
          <w:szCs w:val="24"/>
        </w:rPr>
        <w:t>, so that the world may believe that You have sent M</w:t>
      </w:r>
      <w:r>
        <w:rPr>
          <w:rFonts w:ascii="Arial" w:hAnsi="Arial"/>
          <w:i/>
          <w:iCs/>
          <w:sz w:val="24"/>
          <w:szCs w:val="24"/>
        </w:rPr>
        <w:t>e.</w:t>
      </w:r>
      <w:r>
        <w:rPr>
          <w:rFonts w:ascii="Arial" w:hAnsi="Arial"/>
          <w:i/>
          <w:iCs/>
          <w:sz w:val="24"/>
          <w:szCs w:val="24"/>
        </w:rPr>
        <w:t xml:space="preserve">” </w:t>
      </w:r>
      <w:r>
        <w:rPr>
          <w:rFonts w:ascii="Arial" w:hAnsi="Arial"/>
          <w:i/>
          <w:iCs/>
          <w:sz w:val="24"/>
          <w:szCs w:val="24"/>
        </w:rPr>
        <w:t>(John 17:20-21)</w:t>
      </w:r>
    </w:p>
    <w:p w14:paraId="29D7C790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560FB27C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33F15DA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4) The peaceful, thanksgiving-filled resolution.</w:t>
      </w:r>
    </w:p>
    <w:p w14:paraId="1636236A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35F95D78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4EF0AAD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41798922" w14:textId="77777777" w:rsidR="00CC7363" w:rsidRDefault="00CC7363">
      <w:pPr>
        <w:pStyle w:val="Body"/>
        <w:spacing w:after="0" w:line="288" w:lineRule="auto"/>
        <w:rPr>
          <w:rFonts w:ascii="Arial" w:eastAsia="Arial" w:hAnsi="Arial" w:cs="Arial"/>
          <w:sz w:val="24"/>
          <w:szCs w:val="24"/>
        </w:rPr>
      </w:pPr>
    </w:p>
    <w:p w14:paraId="6E8EA19C" w14:textId="77777777" w:rsidR="00CC7363" w:rsidRDefault="00290D54">
      <w:pPr>
        <w:pStyle w:val="Body"/>
        <w:spacing w:after="0"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Questions for Further Study, Reflection, and Application</w:t>
      </w:r>
      <w:r>
        <w:rPr>
          <w:rFonts w:ascii="Arial" w:hAnsi="Arial"/>
          <w:b/>
          <w:bCs/>
          <w:sz w:val="24"/>
          <w:szCs w:val="24"/>
        </w:rPr>
        <w:t>…</w:t>
      </w:r>
    </w:p>
    <w:p w14:paraId="70DAC9B7" w14:textId="77777777" w:rsidR="00CC7363" w:rsidRDefault="00290D54"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Don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t forget to do your homework! T</w:t>
      </w:r>
      <w:r>
        <w:rPr>
          <w:rFonts w:ascii="Arial" w:hAnsi="Arial"/>
          <w:sz w:val="24"/>
          <w:szCs w:val="24"/>
        </w:rPr>
        <w:t>ell one person about how you see God at work in them and through them; tell them how you see them growing in their faith, trust, and walk with God.</w:t>
      </w:r>
    </w:p>
    <w:p w14:paraId="14796EFD" w14:textId="77777777" w:rsidR="00CC7363" w:rsidRDefault="00290D54"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What specifically did Joshua commend the two and a half eastern tribes for? </w:t>
      </w:r>
    </w:p>
    <w:p w14:paraId="11A39CFB" w14:textId="77777777" w:rsidR="00CC7363" w:rsidRDefault="00290D54"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Why were the western tribes cor</w:t>
      </w:r>
      <w:r>
        <w:rPr>
          <w:rFonts w:ascii="Arial" w:hAnsi="Arial"/>
          <w:sz w:val="24"/>
          <w:szCs w:val="24"/>
        </w:rPr>
        <w:t>rect in being alarmed at the building of another alter?</w:t>
      </w:r>
    </w:p>
    <w:p w14:paraId="4CC9FE15" w14:textId="77777777" w:rsidR="00CC7363" w:rsidRDefault="00290D54"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clear instruction did Jesus give concerning worship in John 4?</w:t>
      </w:r>
    </w:p>
    <w:p w14:paraId="7C254E9B" w14:textId="77777777" w:rsidR="00CC7363" w:rsidRDefault="00290D54"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Why did the two and a half eastern tribes build the alter? What was their motive? </w:t>
      </w:r>
    </w:p>
    <w:p w14:paraId="3E458E7D" w14:textId="77777777" w:rsidR="00CC7363" w:rsidRDefault="00290D54">
      <w:pPr>
        <w:pStyle w:val="Body"/>
        <w:numPr>
          <w:ilvl w:val="0"/>
          <w:numId w:val="4"/>
        </w:numPr>
        <w:spacing w:after="0" w:line="288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some barriers that often prevent us from</w:t>
      </w:r>
      <w:r>
        <w:rPr>
          <w:rFonts w:ascii="Arial" w:hAnsi="Arial"/>
          <w:sz w:val="24"/>
          <w:szCs w:val="24"/>
        </w:rPr>
        <w:t xml:space="preserve"> experiencing peace and unity in the body of Christ? How can we work to think rightly about and overcome those barriers? </w:t>
      </w:r>
    </w:p>
    <w:sectPr w:rsidR="00CC73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BD8DC" w14:textId="77777777" w:rsidR="00290D54" w:rsidRDefault="00290D54">
      <w:r>
        <w:separator/>
      </w:r>
    </w:p>
  </w:endnote>
  <w:endnote w:type="continuationSeparator" w:id="0">
    <w:p w14:paraId="53075DAE" w14:textId="77777777" w:rsidR="00290D54" w:rsidRDefault="0029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E7EA" w14:textId="77777777" w:rsidR="00CC7363" w:rsidRDefault="00CC73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4D93" w14:textId="77777777" w:rsidR="00290D54" w:rsidRDefault="00290D54">
      <w:r>
        <w:separator/>
      </w:r>
    </w:p>
  </w:footnote>
  <w:footnote w:type="continuationSeparator" w:id="0">
    <w:p w14:paraId="3FA99AD0" w14:textId="77777777" w:rsidR="00290D54" w:rsidRDefault="0029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F65A" w14:textId="77777777" w:rsidR="00CC7363" w:rsidRDefault="00290D54">
    <w:pPr>
      <w:pStyle w:val="HeaderFooter"/>
      <w:jc w:val="right"/>
    </w:pPr>
    <w:r>
      <w:fldChar w:fldCharType="begin"/>
    </w:r>
    <w:r>
      <w:instrText xml:space="preserve"> PAGE </w:instrText>
    </w:r>
    <w:r w:rsidR="004342F1">
      <w:fldChar w:fldCharType="separate"/>
    </w:r>
    <w:r w:rsidR="004342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BC1"/>
    <w:multiLevelType w:val="hybridMultilevel"/>
    <w:tmpl w:val="0CF8CCF8"/>
    <w:numStyleLink w:val="Numbered"/>
  </w:abstractNum>
  <w:abstractNum w:abstractNumId="1" w15:restartNumberingAfterBreak="0">
    <w:nsid w:val="3C4268B0"/>
    <w:multiLevelType w:val="hybridMultilevel"/>
    <w:tmpl w:val="0CF8CCF8"/>
    <w:styleLink w:val="Numbered"/>
    <w:lvl w:ilvl="0" w:tplc="C9DC81F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18B11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22F7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E02F0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F44B2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66A5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69FC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A23C0A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B2919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BA30DD"/>
    <w:multiLevelType w:val="hybridMultilevel"/>
    <w:tmpl w:val="A6DCD9FA"/>
    <w:styleLink w:val="Bullets"/>
    <w:lvl w:ilvl="0" w:tplc="0BEA67C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EBC5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5E4FD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FA83A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D8A86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AF01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090F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06A4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6E4CA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DA3DF1"/>
    <w:multiLevelType w:val="hybridMultilevel"/>
    <w:tmpl w:val="A6DCD9FA"/>
    <w:numStyleLink w:val="Bullets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63"/>
    <w:rsid w:val="00290D54"/>
    <w:rsid w:val="004342F1"/>
    <w:rsid w:val="00910D4A"/>
    <w:rsid w:val="00C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9ADA"/>
  <w15:docId w15:val="{8481195A-34C1-4A34-B987-057B74AA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Harbour Shores</cp:lastModifiedBy>
  <cp:revision>3</cp:revision>
  <dcterms:created xsi:type="dcterms:W3CDTF">2020-07-01T15:37:00Z</dcterms:created>
  <dcterms:modified xsi:type="dcterms:W3CDTF">2020-07-01T15:37:00Z</dcterms:modified>
</cp:coreProperties>
</file>